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AB269" w14:textId="195571E8" w:rsidR="00391024" w:rsidRPr="00631F01" w:rsidRDefault="00391024" w:rsidP="00AD222C">
      <w:pPr>
        <w:jc w:val="right"/>
        <w:rPr>
          <w:rFonts w:ascii="Arial Narrow" w:hAnsi="Arial Narrow" w:cs="Arial"/>
          <w:b/>
          <w:u w:val="single"/>
        </w:rPr>
      </w:pPr>
      <w:r w:rsidRPr="00631F01">
        <w:rPr>
          <w:rFonts w:ascii="Arial Narrow" w:hAnsi="Arial Narrow" w:cs="Arial"/>
          <w:b/>
          <w:u w:val="single"/>
        </w:rPr>
        <w:t xml:space="preserve">Załącznik nr </w:t>
      </w:r>
      <w:r w:rsidR="00510935" w:rsidRPr="00631F01">
        <w:rPr>
          <w:rFonts w:ascii="Arial Narrow" w:hAnsi="Arial Narrow" w:cs="Arial"/>
          <w:b/>
          <w:u w:val="single"/>
        </w:rPr>
        <w:t>1</w:t>
      </w:r>
      <w:r w:rsidRPr="00631F01">
        <w:rPr>
          <w:rFonts w:ascii="Arial Narrow" w:hAnsi="Arial Narrow" w:cs="Arial"/>
          <w:b/>
          <w:u w:val="single"/>
        </w:rPr>
        <w:t xml:space="preserve"> do SWZ</w:t>
      </w:r>
    </w:p>
    <w:p w14:paraId="20DDDF0C" w14:textId="77777777" w:rsidR="00391024" w:rsidRPr="00631F01" w:rsidRDefault="00391024" w:rsidP="00AD222C">
      <w:pPr>
        <w:tabs>
          <w:tab w:val="decimal" w:leader="dot" w:pos="4620"/>
          <w:tab w:val="decimal" w:leader="dot" w:pos="4680"/>
        </w:tabs>
        <w:jc w:val="both"/>
        <w:rPr>
          <w:rFonts w:ascii="Arial Narrow" w:hAnsi="Arial Narrow" w:cs="Arial"/>
        </w:rPr>
      </w:pPr>
    </w:p>
    <w:p w14:paraId="7AC29916" w14:textId="77777777" w:rsidR="00391024" w:rsidRPr="00631F01" w:rsidRDefault="00391024" w:rsidP="00AD222C">
      <w:pPr>
        <w:tabs>
          <w:tab w:val="decimal" w:leader="dot" w:pos="4620"/>
          <w:tab w:val="decimal" w:leader="dot" w:pos="4680"/>
        </w:tabs>
        <w:jc w:val="both"/>
        <w:rPr>
          <w:rFonts w:ascii="Arial Narrow" w:hAnsi="Arial Narrow" w:cs="Arial"/>
        </w:rPr>
      </w:pPr>
      <w:r w:rsidRPr="00631F01">
        <w:rPr>
          <w:rFonts w:ascii="Arial Narrow" w:hAnsi="Arial Narrow" w:cs="Arial"/>
        </w:rPr>
        <w:tab/>
      </w:r>
      <w:r w:rsidRPr="00631F01">
        <w:rPr>
          <w:rFonts w:ascii="Arial Narrow" w:hAnsi="Arial Narrow" w:cs="Arial"/>
        </w:rPr>
        <w:tab/>
        <w:t xml:space="preserve">                                  </w:t>
      </w:r>
    </w:p>
    <w:p w14:paraId="0E801E81" w14:textId="4909B76D" w:rsidR="00391024" w:rsidRPr="00631F01" w:rsidRDefault="00391024" w:rsidP="00FD5C41">
      <w:pPr>
        <w:tabs>
          <w:tab w:val="center" w:pos="2268"/>
        </w:tabs>
        <w:spacing w:after="120"/>
        <w:jc w:val="both"/>
        <w:rPr>
          <w:rFonts w:ascii="Arial Narrow" w:hAnsi="Arial Narrow" w:cs="Arial"/>
          <w:i/>
        </w:rPr>
      </w:pPr>
      <w:r w:rsidRPr="00631F01">
        <w:rPr>
          <w:rFonts w:ascii="Arial Narrow" w:hAnsi="Arial Narrow" w:cs="Arial"/>
        </w:rPr>
        <w:t xml:space="preserve"> </w:t>
      </w:r>
      <w:r w:rsidRPr="00631F01">
        <w:rPr>
          <w:rFonts w:ascii="Arial Narrow" w:hAnsi="Arial Narrow" w:cs="Arial"/>
        </w:rPr>
        <w:tab/>
      </w:r>
      <w:r w:rsidRPr="00631F01">
        <w:rPr>
          <w:rFonts w:ascii="Arial Narrow" w:hAnsi="Arial Narrow" w:cs="Arial"/>
          <w:i/>
        </w:rPr>
        <w:t>(Nazwa i adres Wykonawcy)</w:t>
      </w:r>
      <w:r w:rsidRPr="00631F01">
        <w:rPr>
          <w:rFonts w:ascii="Arial Narrow" w:hAnsi="Arial Narrow" w:cs="Arial"/>
          <w:b/>
        </w:rPr>
        <w:t xml:space="preserve">                                                  </w:t>
      </w:r>
    </w:p>
    <w:p w14:paraId="641EE5DF" w14:textId="77777777" w:rsidR="00391024"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NR NIP / KRS: ……………………………..</w:t>
      </w:r>
    </w:p>
    <w:p w14:paraId="10657FE5" w14:textId="77777777" w:rsidR="00391024"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REGON: ………………………………..…..</w:t>
      </w:r>
    </w:p>
    <w:p w14:paraId="20E82C8A" w14:textId="77777777" w:rsidR="00391024"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 xml:space="preserve">Telefon / Fax: ………………………………  </w:t>
      </w:r>
    </w:p>
    <w:p w14:paraId="35A124F5" w14:textId="77777777" w:rsidR="002F79B7"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 xml:space="preserve">adres e-mail: ………………………….….                     </w:t>
      </w:r>
    </w:p>
    <w:p w14:paraId="00DAD408" w14:textId="0213AE70" w:rsidR="00391024" w:rsidRPr="00631F01" w:rsidRDefault="00391024" w:rsidP="00AD222C">
      <w:pPr>
        <w:tabs>
          <w:tab w:val="decimal" w:leader="dot" w:pos="4680"/>
        </w:tabs>
        <w:jc w:val="right"/>
        <w:rPr>
          <w:rFonts w:ascii="Arial Narrow" w:hAnsi="Arial Narrow" w:cs="Arial"/>
          <w:lang w:val="de-DE"/>
        </w:rPr>
      </w:pPr>
      <w:r w:rsidRPr="00631F01">
        <w:rPr>
          <w:rFonts w:ascii="Arial Narrow" w:hAnsi="Arial Narrow" w:cs="Arial"/>
          <w:b/>
          <w:bCs/>
          <w:u w:val="single"/>
          <w:lang w:val="de-DE"/>
        </w:rPr>
        <w:t>ZAMAWIAJĄCY</w:t>
      </w:r>
      <w:r w:rsidRPr="00631F01">
        <w:rPr>
          <w:rFonts w:ascii="Arial Narrow" w:hAnsi="Arial Narrow" w:cs="Arial"/>
          <w:b/>
          <w:bCs/>
          <w:lang w:val="de-DE"/>
        </w:rPr>
        <w:t>:</w:t>
      </w:r>
    </w:p>
    <w:p w14:paraId="6604F71E" w14:textId="77777777" w:rsidR="00391024" w:rsidRPr="00631F01" w:rsidRDefault="00391024" w:rsidP="00AD222C">
      <w:pPr>
        <w:jc w:val="right"/>
        <w:rPr>
          <w:rFonts w:ascii="Arial Narrow" w:hAnsi="Arial Narrow" w:cs="Arial"/>
          <w:b/>
        </w:rPr>
      </w:pPr>
      <w:r w:rsidRPr="00631F01">
        <w:rPr>
          <w:rFonts w:ascii="Arial Narrow" w:hAnsi="Arial Narrow" w:cs="Arial"/>
          <w:b/>
        </w:rPr>
        <w:t>Powiat Suski</w:t>
      </w:r>
    </w:p>
    <w:p w14:paraId="149B4AB3" w14:textId="4FF36F82" w:rsidR="00391024" w:rsidRPr="00631F01" w:rsidRDefault="00065CE9" w:rsidP="00AD222C">
      <w:pPr>
        <w:jc w:val="right"/>
        <w:rPr>
          <w:rFonts w:ascii="Arial Narrow" w:hAnsi="Arial Narrow" w:cs="Arial"/>
          <w:b/>
        </w:rPr>
      </w:pPr>
      <w:r w:rsidRPr="00631F01">
        <w:rPr>
          <w:rFonts w:ascii="Arial Narrow" w:hAnsi="Arial Narrow" w:cs="Arial"/>
          <w:b/>
        </w:rPr>
        <w:t>u</w:t>
      </w:r>
      <w:r w:rsidR="00391024" w:rsidRPr="00631F01">
        <w:rPr>
          <w:rFonts w:ascii="Arial Narrow" w:hAnsi="Arial Narrow" w:cs="Arial"/>
          <w:b/>
        </w:rPr>
        <w:t>l. Kościelna 5b, 34-200 Sucha Beskidzka</w:t>
      </w:r>
    </w:p>
    <w:p w14:paraId="5BEFB75D" w14:textId="77777777" w:rsidR="00510046" w:rsidRPr="00631F01" w:rsidRDefault="00510046" w:rsidP="00AD222C">
      <w:pPr>
        <w:keepNext/>
        <w:jc w:val="center"/>
        <w:outlineLvl w:val="0"/>
        <w:rPr>
          <w:rFonts w:ascii="Arial Narrow" w:hAnsi="Arial Narrow" w:cs="Arial"/>
          <w:b/>
          <w:u w:val="single"/>
        </w:rPr>
      </w:pPr>
    </w:p>
    <w:p w14:paraId="248D6E33" w14:textId="1C5DF794" w:rsidR="00391024" w:rsidRPr="00631F01" w:rsidRDefault="00391024" w:rsidP="00AD222C">
      <w:pPr>
        <w:keepNext/>
        <w:jc w:val="center"/>
        <w:outlineLvl w:val="0"/>
        <w:rPr>
          <w:rFonts w:ascii="Arial Narrow" w:hAnsi="Arial Narrow" w:cs="Arial"/>
          <w:b/>
          <w:u w:val="single"/>
        </w:rPr>
      </w:pPr>
      <w:r w:rsidRPr="00631F01">
        <w:rPr>
          <w:rFonts w:ascii="Arial Narrow" w:hAnsi="Arial Narrow" w:cs="Arial"/>
          <w:b/>
          <w:u w:val="single"/>
        </w:rPr>
        <w:t>FORMULARZ OFERTY</w:t>
      </w:r>
    </w:p>
    <w:p w14:paraId="2323BBFA" w14:textId="77777777" w:rsidR="00510046" w:rsidRPr="00631F01" w:rsidRDefault="00510046" w:rsidP="00AD222C">
      <w:pPr>
        <w:jc w:val="both"/>
        <w:rPr>
          <w:rFonts w:ascii="Arial Narrow" w:hAnsi="Arial Narrow" w:cs="Arial"/>
          <w:b/>
          <w:bCs/>
        </w:rPr>
      </w:pPr>
    </w:p>
    <w:p w14:paraId="70FC78ED" w14:textId="165A5962" w:rsidR="00510046" w:rsidRPr="00631F01" w:rsidRDefault="00510046" w:rsidP="00AD222C">
      <w:pPr>
        <w:jc w:val="both"/>
        <w:rPr>
          <w:rFonts w:ascii="Arial Narrow" w:hAnsi="Arial Narrow" w:cs="Arial"/>
          <w:b/>
          <w:bCs/>
        </w:rPr>
      </w:pPr>
      <w:r w:rsidRPr="00631F01">
        <w:rPr>
          <w:rFonts w:ascii="Arial Narrow" w:hAnsi="Arial Narrow" w:cs="Arial"/>
          <w:b/>
          <w:bCs/>
        </w:rPr>
        <w:t>Dostawa pomocy dydaktycznych do pracowni zawodowych  Zespołu Szkół im. Walerego Goetla w Suchej Beskidzkiej w ramach projektu pn. ,,Wzmocnienie konkurencyjności uczniów na rynku pracy III”, współfinansowanego z Europejskiego Funduszu Społecznego Plus w ramach Programu Regionalnego Fundusze Europejskie dla Małopolski 2021-2027, Priorytet 6. Fundusze europejskie dla rynku pracy, edukacji i włączenia społecznego, Działanie 6.11. Wsparcie kształcenia zawodowego, typ projektu A. Podniesienie jakości kształcenia zawodowego</w:t>
      </w:r>
    </w:p>
    <w:p w14:paraId="45F9FCD1" w14:textId="334CD079" w:rsidR="00BD3911" w:rsidRPr="00631F01" w:rsidRDefault="00391024" w:rsidP="00FD5C41">
      <w:pPr>
        <w:pStyle w:val="Akapitzlist"/>
        <w:numPr>
          <w:ilvl w:val="2"/>
          <w:numId w:val="18"/>
        </w:numPr>
        <w:spacing w:before="120" w:after="120"/>
        <w:ind w:left="284" w:hanging="284"/>
        <w:rPr>
          <w:rFonts w:ascii="Arial Narrow" w:hAnsi="Arial Narrow" w:cs="Arial"/>
        </w:rPr>
      </w:pPr>
      <w:r w:rsidRPr="00631F01">
        <w:rPr>
          <w:rFonts w:ascii="Arial Narrow" w:hAnsi="Arial Narrow" w:cs="Arial"/>
        </w:rPr>
        <w:t xml:space="preserve">Zamówienie </w:t>
      </w:r>
      <w:r w:rsidR="00510046" w:rsidRPr="00631F01">
        <w:rPr>
          <w:rFonts w:ascii="Arial Narrow" w:hAnsi="Arial Narrow" w:cs="Arial"/>
        </w:rPr>
        <w:t>wykonamy na następujących warunkach:</w:t>
      </w:r>
    </w:p>
    <w:tbl>
      <w:tblPr>
        <w:tblStyle w:val="Tabela-Siatka"/>
        <w:tblW w:w="0" w:type="auto"/>
        <w:tblLook w:val="04A0" w:firstRow="1" w:lastRow="0" w:firstColumn="1" w:lastColumn="0" w:noHBand="0" w:noVBand="1"/>
      </w:tblPr>
      <w:tblGrid>
        <w:gridCol w:w="512"/>
        <w:gridCol w:w="4171"/>
        <w:gridCol w:w="993"/>
        <w:gridCol w:w="1088"/>
        <w:gridCol w:w="1098"/>
        <w:gridCol w:w="1426"/>
      </w:tblGrid>
      <w:tr w:rsidR="00631F01" w:rsidRPr="00631F01" w14:paraId="09A7379A" w14:textId="77777777" w:rsidTr="00AF5427">
        <w:tc>
          <w:tcPr>
            <w:tcW w:w="0" w:type="auto"/>
            <w:shd w:val="clear" w:color="auto" w:fill="D9D9D9" w:themeFill="background1" w:themeFillShade="D9"/>
            <w:vAlign w:val="center"/>
          </w:tcPr>
          <w:p w14:paraId="0F0E8132" w14:textId="027D2E8C" w:rsidR="00AF5427" w:rsidRPr="00631F01" w:rsidRDefault="00AF5427" w:rsidP="00AD222C">
            <w:pPr>
              <w:jc w:val="center"/>
              <w:rPr>
                <w:rFonts w:ascii="Arial Narrow" w:hAnsi="Arial Narrow" w:cs="Arial"/>
                <w:b/>
                <w:bCs/>
                <w:iCs/>
              </w:rPr>
            </w:pPr>
            <w:r w:rsidRPr="00631F01">
              <w:rPr>
                <w:rFonts w:ascii="Arial Narrow" w:hAnsi="Arial Narrow" w:cs="Arial"/>
                <w:b/>
                <w:bCs/>
                <w:iCs/>
              </w:rPr>
              <w:t>Lp.</w:t>
            </w:r>
          </w:p>
        </w:tc>
        <w:tc>
          <w:tcPr>
            <w:tcW w:w="0" w:type="auto"/>
            <w:shd w:val="clear" w:color="auto" w:fill="D9D9D9" w:themeFill="background1" w:themeFillShade="D9"/>
            <w:vAlign w:val="center"/>
          </w:tcPr>
          <w:p w14:paraId="1219503E" w14:textId="2284B0D9" w:rsidR="00AF5427" w:rsidRPr="00631F01" w:rsidRDefault="00AF5427" w:rsidP="00AD222C">
            <w:pPr>
              <w:jc w:val="center"/>
              <w:rPr>
                <w:rFonts w:ascii="Arial Narrow" w:hAnsi="Arial Narrow" w:cs="Arial"/>
                <w:b/>
                <w:bCs/>
                <w:iCs/>
              </w:rPr>
            </w:pPr>
            <w:r w:rsidRPr="00631F01">
              <w:rPr>
                <w:rFonts w:ascii="Arial Narrow" w:hAnsi="Arial Narrow" w:cs="Arial"/>
                <w:b/>
              </w:rPr>
              <w:t>Wymagany przedmiot zamówienia</w:t>
            </w:r>
          </w:p>
        </w:tc>
        <w:tc>
          <w:tcPr>
            <w:tcW w:w="927" w:type="dxa"/>
            <w:shd w:val="clear" w:color="auto" w:fill="D9D9D9" w:themeFill="background1" w:themeFillShade="D9"/>
            <w:vAlign w:val="center"/>
          </w:tcPr>
          <w:p w14:paraId="3A7F245F" w14:textId="65D1557C" w:rsidR="00AF5427" w:rsidRPr="00631F01" w:rsidRDefault="00AF5427" w:rsidP="00AD222C">
            <w:pPr>
              <w:jc w:val="center"/>
              <w:rPr>
                <w:rFonts w:ascii="Arial Narrow" w:hAnsi="Arial Narrow" w:cs="Arial"/>
                <w:b/>
                <w:bCs/>
                <w:iCs/>
              </w:rPr>
            </w:pPr>
            <w:r w:rsidRPr="00631F01">
              <w:rPr>
                <w:rFonts w:ascii="Arial Narrow" w:hAnsi="Arial Narrow" w:cs="Arial"/>
                <w:b/>
                <w:bCs/>
                <w:iCs/>
              </w:rPr>
              <w:t>Wartość oferty netto</w:t>
            </w:r>
          </w:p>
        </w:tc>
        <w:tc>
          <w:tcPr>
            <w:tcW w:w="1088" w:type="dxa"/>
            <w:shd w:val="clear" w:color="auto" w:fill="D9D9D9" w:themeFill="background1" w:themeFillShade="D9"/>
            <w:vAlign w:val="center"/>
          </w:tcPr>
          <w:p w14:paraId="3AA315BF" w14:textId="77777777" w:rsidR="00AF5427" w:rsidRPr="00631F01" w:rsidRDefault="00AF5427" w:rsidP="00AD222C">
            <w:pPr>
              <w:jc w:val="center"/>
              <w:rPr>
                <w:rFonts w:ascii="Arial Narrow" w:hAnsi="Arial Narrow" w:cs="Arial"/>
                <w:b/>
                <w:bCs/>
                <w:iCs/>
              </w:rPr>
            </w:pPr>
            <w:r w:rsidRPr="00631F01">
              <w:rPr>
                <w:rFonts w:ascii="Arial Narrow" w:hAnsi="Arial Narrow" w:cs="Arial"/>
                <w:b/>
                <w:bCs/>
                <w:iCs/>
              </w:rPr>
              <w:t>Wartość VAT</w:t>
            </w:r>
          </w:p>
        </w:tc>
        <w:tc>
          <w:tcPr>
            <w:tcW w:w="1098" w:type="dxa"/>
            <w:shd w:val="clear" w:color="auto" w:fill="D9D9D9" w:themeFill="background1" w:themeFillShade="D9"/>
            <w:vAlign w:val="center"/>
          </w:tcPr>
          <w:p w14:paraId="1D8613EF" w14:textId="77777777" w:rsidR="00AF5427" w:rsidRPr="00631F01" w:rsidRDefault="00AF5427" w:rsidP="00AD222C">
            <w:pPr>
              <w:jc w:val="center"/>
              <w:rPr>
                <w:rFonts w:ascii="Arial Narrow" w:hAnsi="Arial Narrow" w:cs="Arial"/>
                <w:b/>
                <w:bCs/>
                <w:iCs/>
              </w:rPr>
            </w:pPr>
            <w:r w:rsidRPr="00631F01">
              <w:rPr>
                <w:rFonts w:ascii="Arial Narrow" w:hAnsi="Arial Narrow" w:cs="Arial"/>
                <w:b/>
                <w:bCs/>
                <w:iCs/>
              </w:rPr>
              <w:t>Wartość brutto liczbowo</w:t>
            </w:r>
          </w:p>
        </w:tc>
        <w:tc>
          <w:tcPr>
            <w:tcW w:w="0" w:type="auto"/>
            <w:shd w:val="clear" w:color="auto" w:fill="D9D9D9" w:themeFill="background1" w:themeFillShade="D9"/>
            <w:vAlign w:val="center"/>
          </w:tcPr>
          <w:p w14:paraId="3BB77F9B" w14:textId="3A8900E2" w:rsidR="00AF5427" w:rsidRPr="00631F01" w:rsidRDefault="00AF5427" w:rsidP="00AD222C">
            <w:pPr>
              <w:jc w:val="center"/>
              <w:rPr>
                <w:rFonts w:ascii="Arial Narrow" w:hAnsi="Arial Narrow" w:cs="Arial"/>
                <w:b/>
                <w:bCs/>
                <w:iCs/>
              </w:rPr>
            </w:pPr>
            <w:r w:rsidRPr="00631F01">
              <w:rPr>
                <w:rFonts w:ascii="Arial Narrow" w:hAnsi="Arial Narrow" w:cs="Arial"/>
                <w:b/>
                <w:bCs/>
                <w:iCs/>
              </w:rPr>
              <w:t>Oferowana gwarancja</w:t>
            </w:r>
          </w:p>
        </w:tc>
      </w:tr>
      <w:tr w:rsidR="00631F01" w:rsidRPr="00631F01" w14:paraId="375404B8" w14:textId="77777777" w:rsidTr="00AF5427">
        <w:trPr>
          <w:trHeight w:val="567"/>
        </w:trPr>
        <w:tc>
          <w:tcPr>
            <w:tcW w:w="0" w:type="auto"/>
            <w:vAlign w:val="center"/>
          </w:tcPr>
          <w:p w14:paraId="37B7489E" w14:textId="049EAF96" w:rsidR="00AF5427" w:rsidRPr="00631F01" w:rsidRDefault="00365E9D" w:rsidP="00AD222C">
            <w:pPr>
              <w:rPr>
                <w:rFonts w:ascii="Arial Narrow" w:hAnsi="Arial Narrow" w:cs="Arial"/>
              </w:rPr>
            </w:pPr>
            <w:r w:rsidRPr="00631F01">
              <w:rPr>
                <w:rFonts w:ascii="Arial Narrow" w:hAnsi="Arial Narrow" w:cs="Arial"/>
              </w:rPr>
              <w:t>1</w:t>
            </w:r>
          </w:p>
        </w:tc>
        <w:tc>
          <w:tcPr>
            <w:tcW w:w="0" w:type="auto"/>
            <w:vAlign w:val="center"/>
          </w:tcPr>
          <w:p w14:paraId="0D69B1DD" w14:textId="7DC35F63" w:rsidR="00AF5427" w:rsidRPr="00631F01" w:rsidRDefault="001F1BE1" w:rsidP="00FD5C41">
            <w:pPr>
              <w:jc w:val="both"/>
              <w:rPr>
                <w:rFonts w:ascii="Arial Narrow" w:hAnsi="Arial Narrow" w:cs="Arial"/>
              </w:rPr>
            </w:pPr>
            <w:r w:rsidRPr="00631F01">
              <w:rPr>
                <w:rFonts w:ascii="Arial Narrow" w:hAnsi="Arial Narrow" w:cs="Arial"/>
              </w:rPr>
              <w:t>Dostawa wyposażenia do pracowni ruchu drogowego oraz do pracowni badania i montażu maszyn i urządzeń elektrycznych Zespołu Szkół im. Walerego Goetla w Suchej Beskidzkiej</w:t>
            </w:r>
          </w:p>
        </w:tc>
        <w:tc>
          <w:tcPr>
            <w:tcW w:w="927" w:type="dxa"/>
          </w:tcPr>
          <w:p w14:paraId="68DB46E3" w14:textId="77777777" w:rsidR="00AF5427" w:rsidRPr="00631F01" w:rsidRDefault="00AF5427" w:rsidP="00AD222C">
            <w:pPr>
              <w:jc w:val="center"/>
              <w:rPr>
                <w:rFonts w:ascii="Arial Narrow" w:hAnsi="Arial Narrow" w:cs="Arial"/>
              </w:rPr>
            </w:pPr>
          </w:p>
        </w:tc>
        <w:tc>
          <w:tcPr>
            <w:tcW w:w="1088" w:type="dxa"/>
          </w:tcPr>
          <w:p w14:paraId="3F3B5C6A" w14:textId="77777777" w:rsidR="00AF5427" w:rsidRPr="00631F01" w:rsidRDefault="00AF5427" w:rsidP="00AD222C">
            <w:pPr>
              <w:jc w:val="center"/>
              <w:rPr>
                <w:rFonts w:ascii="Arial Narrow" w:hAnsi="Arial Narrow" w:cs="Arial"/>
              </w:rPr>
            </w:pPr>
          </w:p>
        </w:tc>
        <w:tc>
          <w:tcPr>
            <w:tcW w:w="1098" w:type="dxa"/>
          </w:tcPr>
          <w:p w14:paraId="63552233" w14:textId="77777777" w:rsidR="00AF5427" w:rsidRPr="00631F01" w:rsidRDefault="00AF5427" w:rsidP="00AD222C">
            <w:pPr>
              <w:jc w:val="center"/>
              <w:rPr>
                <w:rFonts w:ascii="Arial Narrow" w:hAnsi="Arial Narrow" w:cs="Arial"/>
              </w:rPr>
            </w:pPr>
          </w:p>
        </w:tc>
        <w:tc>
          <w:tcPr>
            <w:tcW w:w="0" w:type="auto"/>
          </w:tcPr>
          <w:p w14:paraId="540DFA9C" w14:textId="77777777" w:rsidR="00AF5427" w:rsidRPr="00631F01" w:rsidRDefault="00AF5427" w:rsidP="00AD222C">
            <w:pPr>
              <w:jc w:val="center"/>
              <w:rPr>
                <w:rFonts w:ascii="Arial Narrow" w:hAnsi="Arial Narrow" w:cs="Arial"/>
              </w:rPr>
            </w:pPr>
          </w:p>
        </w:tc>
      </w:tr>
      <w:tr w:rsidR="00263E7A" w:rsidRPr="00631F01" w14:paraId="2E2A29E5" w14:textId="77777777" w:rsidTr="00AF5427">
        <w:trPr>
          <w:trHeight w:val="567"/>
        </w:trPr>
        <w:tc>
          <w:tcPr>
            <w:tcW w:w="0" w:type="auto"/>
            <w:vAlign w:val="center"/>
          </w:tcPr>
          <w:p w14:paraId="321F277F" w14:textId="08521D31" w:rsidR="00AF5427" w:rsidRPr="00631F01" w:rsidRDefault="00365E9D" w:rsidP="00AD222C">
            <w:pPr>
              <w:rPr>
                <w:rFonts w:ascii="Arial Narrow" w:hAnsi="Arial Narrow" w:cs="Arial"/>
              </w:rPr>
            </w:pPr>
            <w:r w:rsidRPr="00631F01">
              <w:rPr>
                <w:rFonts w:ascii="Arial Narrow" w:hAnsi="Arial Narrow" w:cs="Arial"/>
              </w:rPr>
              <w:t>2</w:t>
            </w:r>
          </w:p>
        </w:tc>
        <w:tc>
          <w:tcPr>
            <w:tcW w:w="0" w:type="auto"/>
            <w:vAlign w:val="center"/>
          </w:tcPr>
          <w:p w14:paraId="703B0328" w14:textId="4B2F6468" w:rsidR="00AF5427" w:rsidRPr="00631F01" w:rsidRDefault="001F1BE1" w:rsidP="00FD5C41">
            <w:pPr>
              <w:jc w:val="both"/>
              <w:rPr>
                <w:rFonts w:ascii="Arial Narrow" w:hAnsi="Arial Narrow" w:cs="Arial"/>
              </w:rPr>
            </w:pPr>
            <w:r w:rsidRPr="00631F01">
              <w:rPr>
                <w:rFonts w:ascii="Arial Narrow" w:hAnsi="Arial Narrow" w:cs="Arial"/>
              </w:rPr>
              <w:t>Dostawa agregatu tynkarskiego do pracowni budowlanej Zespołu Szkół im. Walerego Goetla w Suchej Beskidzkiej</w:t>
            </w:r>
          </w:p>
        </w:tc>
        <w:tc>
          <w:tcPr>
            <w:tcW w:w="927" w:type="dxa"/>
          </w:tcPr>
          <w:p w14:paraId="637BA1CA" w14:textId="77777777" w:rsidR="00AF5427" w:rsidRPr="00631F01" w:rsidRDefault="00AF5427" w:rsidP="00AD222C">
            <w:pPr>
              <w:jc w:val="center"/>
              <w:rPr>
                <w:rFonts w:ascii="Arial Narrow" w:hAnsi="Arial Narrow" w:cs="Arial"/>
              </w:rPr>
            </w:pPr>
          </w:p>
        </w:tc>
        <w:tc>
          <w:tcPr>
            <w:tcW w:w="1088" w:type="dxa"/>
          </w:tcPr>
          <w:p w14:paraId="18FAB15B" w14:textId="77777777" w:rsidR="00AF5427" w:rsidRPr="00631F01" w:rsidRDefault="00AF5427" w:rsidP="00AD222C">
            <w:pPr>
              <w:jc w:val="center"/>
              <w:rPr>
                <w:rFonts w:ascii="Arial Narrow" w:hAnsi="Arial Narrow" w:cs="Arial"/>
              </w:rPr>
            </w:pPr>
          </w:p>
        </w:tc>
        <w:tc>
          <w:tcPr>
            <w:tcW w:w="1098" w:type="dxa"/>
          </w:tcPr>
          <w:p w14:paraId="6472A3E8" w14:textId="77777777" w:rsidR="00AF5427" w:rsidRPr="00631F01" w:rsidRDefault="00AF5427" w:rsidP="00AD222C">
            <w:pPr>
              <w:jc w:val="center"/>
              <w:rPr>
                <w:rFonts w:ascii="Arial Narrow" w:hAnsi="Arial Narrow" w:cs="Arial"/>
              </w:rPr>
            </w:pPr>
          </w:p>
        </w:tc>
        <w:tc>
          <w:tcPr>
            <w:tcW w:w="0" w:type="auto"/>
          </w:tcPr>
          <w:p w14:paraId="1D06EFCC" w14:textId="77777777" w:rsidR="00AF5427" w:rsidRPr="00631F01" w:rsidRDefault="00AF5427" w:rsidP="00AD222C">
            <w:pPr>
              <w:jc w:val="center"/>
              <w:rPr>
                <w:rFonts w:ascii="Arial Narrow" w:hAnsi="Arial Narrow" w:cs="Arial"/>
              </w:rPr>
            </w:pPr>
          </w:p>
        </w:tc>
      </w:tr>
    </w:tbl>
    <w:p w14:paraId="0F23EC8D" w14:textId="77777777" w:rsidR="00BC0E20" w:rsidRPr="00631F01" w:rsidRDefault="00BC0E20" w:rsidP="00AD222C">
      <w:pPr>
        <w:jc w:val="both"/>
        <w:rPr>
          <w:rFonts w:ascii="Arial Narrow" w:hAnsi="Arial Narrow" w:cs="Arial"/>
        </w:rPr>
      </w:pPr>
    </w:p>
    <w:p w14:paraId="635BE35D" w14:textId="1BF9D8AE" w:rsidR="00391024" w:rsidRPr="00631F01" w:rsidRDefault="00391024" w:rsidP="00AD222C">
      <w:pPr>
        <w:jc w:val="both"/>
        <w:rPr>
          <w:rFonts w:ascii="Arial Narrow" w:hAnsi="Arial Narrow" w:cs="Arial"/>
          <w:i/>
        </w:rPr>
      </w:pPr>
      <w:r w:rsidRPr="00631F01">
        <w:rPr>
          <w:rFonts w:ascii="Arial Narrow" w:hAnsi="Arial Narrow" w:cs="Arial"/>
          <w:i/>
        </w:rPr>
        <w:t xml:space="preserve">*Należy wypełnić i załączyć zamieszczony w SWZ opis </w:t>
      </w:r>
      <w:r w:rsidR="00510935" w:rsidRPr="00631F01">
        <w:rPr>
          <w:rFonts w:ascii="Arial Narrow" w:hAnsi="Arial Narrow" w:cs="Arial"/>
          <w:i/>
        </w:rPr>
        <w:t>przedmiotu zamówienia</w:t>
      </w:r>
      <w:r w:rsidR="00A82D0B" w:rsidRPr="00631F01">
        <w:rPr>
          <w:rFonts w:ascii="Arial Narrow" w:hAnsi="Arial Narrow" w:cs="Arial"/>
          <w:i/>
        </w:rPr>
        <w:t xml:space="preserve">/ formularz cenowy (treść oferty). </w:t>
      </w:r>
      <w:r w:rsidRPr="00631F01">
        <w:rPr>
          <w:rFonts w:ascii="Arial Narrow" w:hAnsi="Arial Narrow" w:cs="Arial"/>
          <w:b/>
          <w:bCs/>
          <w:i/>
          <w:u w:val="single"/>
        </w:rPr>
        <w:t xml:space="preserve">Niedołączenie do oferty wypełnionego zgodnie z instrukcją </w:t>
      </w:r>
      <w:r w:rsidR="00B53F90" w:rsidRPr="00631F01">
        <w:rPr>
          <w:rFonts w:ascii="Arial Narrow" w:hAnsi="Arial Narrow" w:cs="Arial"/>
          <w:b/>
          <w:bCs/>
          <w:i/>
          <w:u w:val="single"/>
        </w:rPr>
        <w:t xml:space="preserve">formularza cenowego </w:t>
      </w:r>
      <w:r w:rsidR="00A82D0B" w:rsidRPr="00631F01">
        <w:rPr>
          <w:rFonts w:ascii="Arial Narrow" w:hAnsi="Arial Narrow" w:cs="Arial"/>
          <w:b/>
          <w:bCs/>
          <w:i/>
          <w:u w:val="single"/>
        </w:rPr>
        <w:t xml:space="preserve">/ opisu przedmiotu zamówienia </w:t>
      </w:r>
      <w:r w:rsidRPr="00631F01">
        <w:rPr>
          <w:rFonts w:ascii="Arial Narrow" w:hAnsi="Arial Narrow" w:cs="Arial"/>
          <w:b/>
          <w:bCs/>
          <w:i/>
          <w:u w:val="single"/>
        </w:rPr>
        <w:t>spowoduje odrzucenie oferty.</w:t>
      </w:r>
      <w:r w:rsidR="003F0176" w:rsidRPr="00631F01">
        <w:rPr>
          <w:rFonts w:ascii="Arial Narrow" w:hAnsi="Arial Narrow" w:cs="Arial"/>
          <w:b/>
          <w:bCs/>
          <w:i/>
          <w:u w:val="single"/>
        </w:rPr>
        <w:t xml:space="preserve"> Wszystkie dokumenty w języku polskim.</w:t>
      </w:r>
    </w:p>
    <w:p w14:paraId="572E5D78" w14:textId="77777777" w:rsidR="00391024" w:rsidRPr="00631F01" w:rsidRDefault="00391024" w:rsidP="00AD222C">
      <w:pPr>
        <w:suppressAutoHyphens/>
        <w:jc w:val="both"/>
        <w:rPr>
          <w:rFonts w:ascii="Arial Narrow" w:hAnsi="Arial Narrow" w:cs="Arial"/>
          <w:b/>
          <w:bCs/>
          <w:lang w:eastAsia="ar-SA"/>
        </w:rPr>
      </w:pPr>
    </w:p>
    <w:p w14:paraId="28C4BA02" w14:textId="70A19B04" w:rsidR="00391024" w:rsidRPr="00631F01" w:rsidRDefault="00391024" w:rsidP="001936BE">
      <w:pPr>
        <w:rPr>
          <w:rFonts w:ascii="Arial Narrow" w:hAnsi="Arial Narrow" w:cs="Arial"/>
          <w:b/>
          <w:bCs/>
          <w:lang w:eastAsia="ar-SA"/>
        </w:rPr>
      </w:pPr>
      <w:r w:rsidRPr="00631F01">
        <w:rPr>
          <w:rFonts w:ascii="Arial Narrow" w:hAnsi="Arial Narrow" w:cs="Arial"/>
          <w:b/>
          <w:bCs/>
          <w:lang w:eastAsia="ar-SA"/>
        </w:rPr>
        <w:t xml:space="preserve">Oświadczamy, co następuje: </w:t>
      </w:r>
    </w:p>
    <w:p w14:paraId="66361CCA" w14:textId="77777777" w:rsidR="00391024" w:rsidRPr="00631F01" w:rsidRDefault="00391024" w:rsidP="00FD5C41">
      <w:pPr>
        <w:pStyle w:val="Akapitzlist"/>
        <w:numPr>
          <w:ilvl w:val="0"/>
          <w:numId w:val="51"/>
        </w:numPr>
        <w:spacing w:before="120"/>
        <w:ind w:left="284" w:hanging="284"/>
        <w:rPr>
          <w:rFonts w:ascii="Arial Narrow" w:hAnsi="Arial Narrow" w:cs="Arial"/>
        </w:rPr>
      </w:pPr>
      <w:r w:rsidRPr="00631F01">
        <w:rPr>
          <w:rFonts w:ascii="Arial Narrow" w:hAnsi="Arial Narrow" w:cs="Arial"/>
        </w:rPr>
        <w:t>Oświadczamy</w:t>
      </w:r>
      <w:r w:rsidRPr="00631F01">
        <w:rPr>
          <w:rFonts w:ascii="Arial Narrow" w:hAnsi="Arial Narrow" w:cs="Arial"/>
          <w:vertAlign w:val="superscript"/>
        </w:rPr>
        <w:footnoteReference w:id="2"/>
      </w:r>
      <w:r w:rsidRPr="00631F01">
        <w:rPr>
          <w:rFonts w:ascii="Arial Narrow" w:hAnsi="Arial Narrow" w:cs="Arial"/>
        </w:rPr>
        <w:t xml:space="preserve">, że </w:t>
      </w:r>
      <w:r w:rsidRPr="00631F01">
        <w:rPr>
          <w:rFonts w:ascii="Arial Narrow" w:hAnsi="Arial Narrow" w:cs="Arial"/>
          <w:b/>
          <w:bCs/>
        </w:rPr>
        <w:t>nie jesteśmy</w:t>
      </w:r>
      <w:r w:rsidRPr="00631F01">
        <w:rPr>
          <w:rFonts w:ascii="Arial Narrow" w:hAnsi="Arial Narrow" w:cs="Arial"/>
        </w:rPr>
        <w:t xml:space="preserve"> /</w:t>
      </w:r>
      <w:r w:rsidRPr="00631F01">
        <w:rPr>
          <w:rFonts w:ascii="Arial Narrow" w:hAnsi="Arial Narrow" w:cs="Arial"/>
          <w:b/>
        </w:rPr>
        <w:t xml:space="preserve">jesteśmy* </w:t>
      </w:r>
      <w:r w:rsidRPr="00631F01">
        <w:rPr>
          <w:rFonts w:ascii="Arial Narrow" w:hAnsi="Arial Narrow" w:cs="Arial"/>
        </w:rPr>
        <w:t>:                                                                                                            mikroprzedsiębiorstwem /małym przedsiębiorstwem / średnim przedsiębiorstwem</w:t>
      </w:r>
      <w:r w:rsidRPr="00631F01">
        <w:rPr>
          <w:rFonts w:ascii="Arial Narrow" w:hAnsi="Arial Narrow" w:cs="Arial"/>
          <w:vertAlign w:val="superscript"/>
        </w:rPr>
        <w:t>*</w:t>
      </w:r>
      <w:r w:rsidRPr="00631F01">
        <w:rPr>
          <w:rFonts w:ascii="Arial Narrow" w:hAnsi="Arial Narrow" w:cs="Arial"/>
        </w:rPr>
        <w:t>. (</w:t>
      </w:r>
      <w:r w:rsidRPr="00631F01">
        <w:rPr>
          <w:rFonts w:ascii="Arial Narrow" w:hAnsi="Arial Narrow" w:cs="Arial"/>
          <w:lang w:eastAsia="ar-SA"/>
        </w:rPr>
        <w:t>*Niepotrzebne skreślić)</w:t>
      </w:r>
    </w:p>
    <w:p w14:paraId="44FB5663" w14:textId="3C291BCC"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rPr>
        <w:lastRenderedPageBreak/>
        <w:t>Oświadczamy, iż zaakceptowaliśmy termin realizacji przedmiotu umowy wskazany  w SWZ oraz</w:t>
      </w:r>
      <w:r w:rsidR="00510046" w:rsidRPr="00631F01">
        <w:rPr>
          <w:rFonts w:ascii="Arial Narrow" w:hAnsi="Arial Narrow" w:cs="Arial"/>
        </w:rPr>
        <w:t xml:space="preserve"> </w:t>
      </w:r>
      <w:r w:rsidRPr="00631F01">
        <w:rPr>
          <w:rFonts w:ascii="Arial Narrow" w:hAnsi="Arial Narrow" w:cs="Arial"/>
        </w:rPr>
        <w:t>w projektowanych postanowieniach umowy.</w:t>
      </w:r>
    </w:p>
    <w:p w14:paraId="792DE81B" w14:textId="77777777"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lang w:eastAsia="ar-SA"/>
        </w:rPr>
        <w:t>Oświadczamy, że zapoznaliśmy się ze Specyfikacją Warunków Zamówienia i nie wnosimy do niej zastrzeżeń oraz zdobyliśmy konieczne informacje do przygotowania oferty.</w:t>
      </w:r>
    </w:p>
    <w:p w14:paraId="712E5355" w14:textId="77777777"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lang w:eastAsia="ar-SA"/>
        </w:rPr>
        <w:t>Oświadczamy, że jesteśmy związani niniejszą ofertą na czas wskazany w Specyfikacji Warunków Zamówienia.</w:t>
      </w:r>
    </w:p>
    <w:p w14:paraId="193FEA14" w14:textId="77777777"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lang w:eastAsia="ar-SA"/>
        </w:rPr>
        <w:t xml:space="preserve">Oświadczamy, że zawarte w Specyfikacji Warunków Zamówienia </w:t>
      </w:r>
      <w:r w:rsidRPr="00631F01">
        <w:rPr>
          <w:rFonts w:ascii="Arial Narrow" w:hAnsi="Arial Narrow" w:cs="Arial"/>
        </w:rPr>
        <w:t>w projektowane postanowienia umowy</w:t>
      </w:r>
      <w:r w:rsidRPr="00631F01">
        <w:rPr>
          <w:rFonts w:ascii="Arial Narrow" w:hAnsi="Arial Narrow" w:cs="Arial"/>
          <w:lang w:eastAsia="ar-SA"/>
        </w:rPr>
        <w:t xml:space="preserve"> zostały przez nas zaakceptowane i zobowiązujemy się w przypadku wyboru naszej oferty do zawarcia umowy w miejscu i terminie wyznaczonym przez Zamawiającego.</w:t>
      </w:r>
    </w:p>
    <w:p w14:paraId="0CF19491" w14:textId="77777777" w:rsidR="00391024" w:rsidRPr="00631F01" w:rsidRDefault="00391024" w:rsidP="00AD222C">
      <w:pPr>
        <w:pStyle w:val="Akapitzlist"/>
        <w:numPr>
          <w:ilvl w:val="0"/>
          <w:numId w:val="51"/>
        </w:numPr>
        <w:shd w:val="clear" w:color="auto" w:fill="FFFFFF"/>
        <w:suppressAutoHyphens/>
        <w:autoSpaceDE w:val="0"/>
        <w:ind w:left="284" w:hanging="284"/>
        <w:jc w:val="both"/>
        <w:rPr>
          <w:rFonts w:ascii="Arial Narrow" w:hAnsi="Arial Narrow" w:cs="Arial"/>
          <w:lang w:eastAsia="ar-SA"/>
        </w:rPr>
      </w:pPr>
      <w:r w:rsidRPr="00631F01">
        <w:rPr>
          <w:rFonts w:ascii="Arial Narrow" w:hAnsi="Arial Narrow" w:cs="Arial"/>
          <w:lang w:eastAsia="ar-SA"/>
        </w:rPr>
        <w:t xml:space="preserve">Integralną część niniejszej oferty stanowią dokumenty wymagane treścią </w:t>
      </w:r>
      <w:r w:rsidRPr="00631F01">
        <w:rPr>
          <w:rFonts w:ascii="Arial Narrow" w:eastAsia="Calibri" w:hAnsi="Arial Narrow" w:cs="Arial"/>
          <w:lang w:eastAsia="en-US"/>
        </w:rPr>
        <w:t>SWZ</w:t>
      </w:r>
      <w:r w:rsidRPr="00631F01">
        <w:rPr>
          <w:rFonts w:ascii="Arial Narrow" w:hAnsi="Arial Narrow" w:cs="Arial"/>
          <w:lang w:eastAsia="ar-SA"/>
        </w:rPr>
        <w:t xml:space="preserve"> tj.:</w:t>
      </w:r>
    </w:p>
    <w:p w14:paraId="4870F6C3" w14:textId="18C3399D" w:rsidR="00391024" w:rsidRPr="00631F01" w:rsidRDefault="00391024" w:rsidP="00AD222C">
      <w:pPr>
        <w:shd w:val="clear" w:color="auto" w:fill="FFFFFF"/>
        <w:suppressAutoHyphens/>
        <w:autoSpaceDE w:val="0"/>
        <w:ind w:left="284"/>
        <w:jc w:val="both"/>
        <w:rPr>
          <w:rFonts w:ascii="Arial Narrow" w:hAnsi="Arial Narrow" w:cs="Arial"/>
          <w:lang w:eastAsia="ar-SA"/>
        </w:rPr>
      </w:pPr>
      <w:r w:rsidRPr="00631F01">
        <w:rPr>
          <w:rFonts w:ascii="Arial Narrow" w:hAnsi="Arial Narrow" w:cs="Arial"/>
          <w:lang w:eastAsia="ar-SA"/>
        </w:rPr>
        <w:t>…………………………………………</w:t>
      </w:r>
      <w:r w:rsidRPr="00631F01">
        <w:rPr>
          <w:rFonts w:ascii="Arial Narrow" w:eastAsia="Calibri" w:hAnsi="Arial Narrow" w:cs="Arial"/>
        </w:rPr>
        <w:t>Oświadczam, że wypełniłem obowiązki informacyjne przewidziane w art. 13 lub art. 14 RODO</w:t>
      </w:r>
      <w:r w:rsidRPr="00631F01">
        <w:rPr>
          <w:rStyle w:val="Odwoanieprzypisudolnego"/>
          <w:rFonts w:ascii="Arial Narrow" w:eastAsia="Calibri" w:hAnsi="Arial Narrow" w:cs="Arial"/>
        </w:rPr>
        <w:footnoteReference w:id="3"/>
      </w:r>
      <w:r w:rsidRPr="00631F01">
        <w:rPr>
          <w:rFonts w:ascii="Arial Narrow" w:eastAsia="Calibri" w:hAnsi="Arial Narrow" w:cs="Arial"/>
        </w:rPr>
        <w:t xml:space="preserve"> wobec osób fizycznych, od których dane osobowe bezpośrednio lub pośrednio pozyskałem w celu ubiegania się o udzielenie zamówienia publicznego w niniejszym postępowaniu.</w:t>
      </w:r>
      <w:r w:rsidRPr="00631F01">
        <w:rPr>
          <w:rStyle w:val="Odwoanieprzypisudolnego"/>
          <w:rFonts w:ascii="Arial Narrow" w:eastAsia="Calibri" w:hAnsi="Arial Narrow" w:cs="Arial"/>
        </w:rPr>
        <w:footnoteReference w:id="4"/>
      </w:r>
    </w:p>
    <w:p w14:paraId="46BA364E" w14:textId="77777777" w:rsidR="003F7F33" w:rsidRPr="00631F01" w:rsidRDefault="003F7F33" w:rsidP="00AD222C">
      <w:pPr>
        <w:jc w:val="both"/>
        <w:rPr>
          <w:rFonts w:ascii="Arial Narrow" w:hAnsi="Arial Narrow" w:cs="Arial"/>
          <w:b/>
          <w:bCs/>
          <w:i/>
          <w:iCs/>
        </w:rPr>
      </w:pPr>
    </w:p>
    <w:p w14:paraId="7B188AEC" w14:textId="37DA8025" w:rsidR="00017B91" w:rsidRPr="00631F01" w:rsidRDefault="00391024" w:rsidP="00AD222C">
      <w:pPr>
        <w:jc w:val="both"/>
        <w:rPr>
          <w:rFonts w:ascii="Arial Narrow" w:hAnsi="Arial Narrow" w:cs="Arial"/>
          <w:b/>
          <w:bCs/>
          <w:i/>
          <w:iCs/>
        </w:rPr>
      </w:pPr>
      <w:r w:rsidRPr="00631F01">
        <w:rPr>
          <w:rFonts w:ascii="Arial Narrow" w:hAnsi="Arial Narrow" w:cs="Arial"/>
          <w:b/>
          <w:bCs/>
          <w:i/>
          <w:iCs/>
        </w:rPr>
        <w:t>Dokument musi zostać opatrzony kwalifikowanym podpisem elektronicznym, podpisem zaufanym lub podpisem osobistym</w:t>
      </w:r>
    </w:p>
    <w:p w14:paraId="74DCFCBF" w14:textId="77777777" w:rsidR="0046684F" w:rsidRPr="00631F01" w:rsidRDefault="0046684F" w:rsidP="00AD222C">
      <w:pPr>
        <w:jc w:val="right"/>
        <w:rPr>
          <w:rFonts w:ascii="Arial Narrow" w:hAnsi="Arial Narrow" w:cs="Arial"/>
          <w:b/>
          <w:u w:val="single"/>
        </w:rPr>
      </w:pPr>
    </w:p>
    <w:p w14:paraId="0F92D266" w14:textId="77777777" w:rsidR="0046684F" w:rsidRPr="00631F01" w:rsidRDefault="0046684F" w:rsidP="00AD222C">
      <w:pPr>
        <w:jc w:val="right"/>
        <w:rPr>
          <w:rFonts w:ascii="Arial Narrow" w:hAnsi="Arial Narrow" w:cs="Arial"/>
          <w:b/>
          <w:u w:val="single"/>
        </w:rPr>
      </w:pPr>
    </w:p>
    <w:p w14:paraId="6C0F9E07" w14:textId="77777777" w:rsidR="0046684F" w:rsidRPr="00631F01" w:rsidRDefault="0046684F" w:rsidP="00AD222C">
      <w:pPr>
        <w:jc w:val="right"/>
        <w:rPr>
          <w:rFonts w:ascii="Arial Narrow" w:hAnsi="Arial Narrow" w:cs="Arial"/>
          <w:b/>
          <w:u w:val="single"/>
        </w:rPr>
      </w:pPr>
    </w:p>
    <w:p w14:paraId="463FC335" w14:textId="77777777" w:rsidR="0046684F" w:rsidRPr="00631F01" w:rsidRDefault="0046684F" w:rsidP="00AD222C">
      <w:pPr>
        <w:jc w:val="right"/>
        <w:rPr>
          <w:rFonts w:ascii="Arial Narrow" w:hAnsi="Arial Narrow" w:cs="Arial"/>
          <w:b/>
          <w:u w:val="single"/>
        </w:rPr>
      </w:pPr>
    </w:p>
    <w:p w14:paraId="3E5FF48F" w14:textId="77777777" w:rsidR="0046684F" w:rsidRPr="00631F01" w:rsidRDefault="0046684F" w:rsidP="00AD222C">
      <w:pPr>
        <w:jc w:val="right"/>
        <w:rPr>
          <w:rFonts w:ascii="Arial Narrow" w:hAnsi="Arial Narrow" w:cs="Arial"/>
          <w:b/>
          <w:u w:val="single"/>
        </w:rPr>
      </w:pPr>
    </w:p>
    <w:p w14:paraId="6647FCB9" w14:textId="77777777" w:rsidR="0046684F" w:rsidRPr="00631F01" w:rsidRDefault="0046684F" w:rsidP="00AD222C">
      <w:pPr>
        <w:jc w:val="right"/>
        <w:rPr>
          <w:rFonts w:ascii="Arial Narrow" w:hAnsi="Arial Narrow" w:cs="Arial"/>
          <w:b/>
          <w:u w:val="single"/>
        </w:rPr>
      </w:pPr>
    </w:p>
    <w:p w14:paraId="76CD10EB" w14:textId="77777777" w:rsidR="0046684F" w:rsidRPr="00631F01" w:rsidRDefault="0046684F" w:rsidP="00AD222C">
      <w:pPr>
        <w:jc w:val="right"/>
        <w:rPr>
          <w:rFonts w:ascii="Arial Narrow" w:hAnsi="Arial Narrow" w:cs="Arial"/>
          <w:b/>
          <w:u w:val="single"/>
        </w:rPr>
      </w:pPr>
    </w:p>
    <w:p w14:paraId="3EBC6E7F" w14:textId="77777777" w:rsidR="0046684F" w:rsidRPr="00631F01" w:rsidRDefault="0046684F" w:rsidP="00AD222C">
      <w:pPr>
        <w:jc w:val="right"/>
        <w:rPr>
          <w:rFonts w:ascii="Arial Narrow" w:hAnsi="Arial Narrow" w:cs="Arial"/>
          <w:b/>
          <w:u w:val="single"/>
        </w:rPr>
      </w:pPr>
    </w:p>
    <w:p w14:paraId="20F99325" w14:textId="77777777" w:rsidR="0046684F" w:rsidRPr="00631F01" w:rsidRDefault="0046684F" w:rsidP="00AD222C">
      <w:pPr>
        <w:jc w:val="right"/>
        <w:rPr>
          <w:rFonts w:ascii="Arial Narrow" w:hAnsi="Arial Narrow" w:cs="Arial"/>
          <w:b/>
          <w:u w:val="single"/>
        </w:rPr>
      </w:pPr>
    </w:p>
    <w:p w14:paraId="0788B389" w14:textId="341AD3BD" w:rsidR="0065131D" w:rsidRPr="00631F01" w:rsidRDefault="0065131D" w:rsidP="00AD222C">
      <w:pPr>
        <w:rPr>
          <w:rFonts w:ascii="Arial Narrow" w:hAnsi="Arial Narrow" w:cs="Arial"/>
          <w:b/>
          <w:u w:val="single"/>
        </w:rPr>
        <w:sectPr w:rsidR="0065131D" w:rsidRPr="00631F01" w:rsidSect="00D2602A">
          <w:headerReference w:type="default" r:id="rId8"/>
          <w:footerReference w:type="default" r:id="rId9"/>
          <w:pgSz w:w="11906" w:h="16838"/>
          <w:pgMar w:top="1134" w:right="1417" w:bottom="1417" w:left="1417" w:header="426" w:footer="454" w:gutter="0"/>
          <w:cols w:space="708"/>
          <w:docGrid w:linePitch="360"/>
        </w:sectPr>
      </w:pPr>
    </w:p>
    <w:p w14:paraId="1A42A71F" w14:textId="46B7606A" w:rsidR="003F7F33" w:rsidRPr="00631F01" w:rsidRDefault="004762F9" w:rsidP="00AD222C">
      <w:pPr>
        <w:jc w:val="right"/>
        <w:rPr>
          <w:rFonts w:ascii="Arial Narrow" w:hAnsi="Arial Narrow" w:cs="Arial"/>
          <w:b/>
          <w:bCs/>
          <w:u w:val="single"/>
        </w:rPr>
      </w:pPr>
      <w:r w:rsidRPr="00631F01">
        <w:rPr>
          <w:rFonts w:ascii="Arial Narrow" w:hAnsi="Arial Narrow" w:cs="Arial"/>
          <w:b/>
          <w:bCs/>
          <w:u w:val="single"/>
        </w:rPr>
        <w:lastRenderedPageBreak/>
        <w:t>Załącznik nr 2 do SWZ</w:t>
      </w:r>
    </w:p>
    <w:p w14:paraId="03FAA711" w14:textId="77777777" w:rsidR="001012F4" w:rsidRPr="00631F01" w:rsidRDefault="001012F4" w:rsidP="00AD222C">
      <w:pPr>
        <w:jc w:val="right"/>
        <w:rPr>
          <w:rFonts w:ascii="Arial Narrow" w:hAnsi="Arial Narrow" w:cs="Arial"/>
          <w:bCs/>
        </w:rPr>
      </w:pPr>
    </w:p>
    <w:p w14:paraId="575543E0" w14:textId="77777777" w:rsidR="00AA784D" w:rsidRPr="00631F01" w:rsidRDefault="00197950" w:rsidP="00AD222C">
      <w:pPr>
        <w:keepNext/>
        <w:jc w:val="center"/>
        <w:outlineLvl w:val="0"/>
        <w:rPr>
          <w:rFonts w:ascii="Arial Narrow" w:hAnsi="Arial Narrow" w:cs="Arial"/>
          <w:b/>
          <w:u w:val="single"/>
        </w:rPr>
      </w:pPr>
      <w:r w:rsidRPr="00631F01">
        <w:rPr>
          <w:rFonts w:ascii="Arial Narrow" w:hAnsi="Arial Narrow" w:cs="Arial"/>
          <w:b/>
          <w:u w:val="single"/>
        </w:rPr>
        <w:t>FORMULARZ CENOWY Z OPISEM PRZEDMIOTU ZAMÓWIENIA</w:t>
      </w:r>
    </w:p>
    <w:p w14:paraId="72DCC38F" w14:textId="77777777" w:rsidR="002913EC" w:rsidRPr="00631F01" w:rsidRDefault="002913EC" w:rsidP="00AD222C">
      <w:pPr>
        <w:keepNext/>
        <w:jc w:val="both"/>
        <w:outlineLvl w:val="0"/>
        <w:rPr>
          <w:rFonts w:ascii="Arial Narrow" w:hAnsi="Arial Narrow" w:cs="Arial"/>
          <w:b/>
          <w:bCs/>
        </w:rPr>
      </w:pPr>
    </w:p>
    <w:p w14:paraId="5DE2B614" w14:textId="477872E6" w:rsidR="001F1BE1" w:rsidRPr="00631F01" w:rsidRDefault="00510046" w:rsidP="00AD222C">
      <w:pPr>
        <w:keepNext/>
        <w:jc w:val="both"/>
        <w:outlineLvl w:val="0"/>
        <w:rPr>
          <w:rFonts w:ascii="Arial Narrow" w:hAnsi="Arial Narrow" w:cs="Arial"/>
          <w:b/>
          <w:bCs/>
        </w:rPr>
      </w:pPr>
      <w:r w:rsidRPr="00631F01">
        <w:rPr>
          <w:rFonts w:ascii="Arial Narrow" w:hAnsi="Arial Narrow" w:cs="Arial"/>
          <w:b/>
          <w:bCs/>
        </w:rPr>
        <w:t>Dostawa pomocy dydaktycznych do pracowni zawodowych  Zespołu Szkół im. Walerego Goetla w Suchej Beskidzkiej w ramach projektu pn. ,,Wzmocnienie konkurencyjności uczniów na rynku pracy III”, współfinansowanego z Europejskiego Funduszu Społecznego Plus w ramach Programu Regionalnego Fundusze Europejskie dla Małopolski 2021-2027, Priorytet 6. Fundusze europejskie dla rynku pracy, edukacji i włączenia społecznego, Działanie 6.11. Wsparcie kształcenia zawodowego, typ projektu A. Podniesienie jakości kształcenia zawodowego</w:t>
      </w:r>
    </w:p>
    <w:p w14:paraId="38D35655" w14:textId="77777777" w:rsidR="002913EC" w:rsidRPr="00631F01" w:rsidRDefault="002913EC" w:rsidP="00AD222C">
      <w:pPr>
        <w:jc w:val="both"/>
        <w:rPr>
          <w:rFonts w:ascii="Arial Narrow" w:hAnsi="Arial Narrow" w:cs="Arial"/>
          <w:b/>
          <w:bCs/>
          <w:shd w:val="clear" w:color="auto" w:fill="FFFFFF"/>
        </w:rPr>
      </w:pPr>
    </w:p>
    <w:p w14:paraId="638A8D4A" w14:textId="1A473545" w:rsidR="00977E30" w:rsidRPr="00631F01" w:rsidRDefault="00420D47" w:rsidP="00FD5C41">
      <w:pPr>
        <w:shd w:val="clear" w:color="auto" w:fill="D9D9D9" w:themeFill="background1" w:themeFillShade="D9"/>
        <w:rPr>
          <w:rFonts w:ascii="Arial Narrow" w:hAnsi="Arial Narrow"/>
          <w:b/>
        </w:rPr>
      </w:pPr>
      <w:r w:rsidRPr="00631F01">
        <w:rPr>
          <w:rFonts w:ascii="Arial Narrow" w:hAnsi="Arial Narrow"/>
          <w:b/>
        </w:rPr>
        <w:t>Część nr</w:t>
      </w:r>
      <w:r w:rsidR="00AF5427" w:rsidRPr="00631F01">
        <w:rPr>
          <w:rFonts w:ascii="Arial Narrow" w:hAnsi="Arial Narrow"/>
          <w:b/>
        </w:rPr>
        <w:t xml:space="preserve"> </w:t>
      </w:r>
      <w:r w:rsidR="00365E9D" w:rsidRPr="00631F01">
        <w:rPr>
          <w:rFonts w:ascii="Arial Narrow" w:hAnsi="Arial Narrow"/>
          <w:b/>
        </w:rPr>
        <w:t>1</w:t>
      </w:r>
      <w:r w:rsidR="00ED5611" w:rsidRPr="00631F01">
        <w:rPr>
          <w:rFonts w:ascii="Arial Narrow" w:hAnsi="Arial Narrow"/>
          <w:b/>
        </w:rPr>
        <w:t>.</w:t>
      </w:r>
      <w:r w:rsidR="00AF5427" w:rsidRPr="00631F01">
        <w:rPr>
          <w:rFonts w:ascii="Arial Narrow" w:hAnsi="Arial Narrow"/>
          <w:b/>
        </w:rPr>
        <w:t xml:space="preserve"> </w:t>
      </w:r>
    </w:p>
    <w:p w14:paraId="5ADA437F" w14:textId="58CA350F" w:rsidR="001F1BE1" w:rsidRPr="00631F01" w:rsidRDefault="001F1BE1" w:rsidP="00FD5C41">
      <w:pPr>
        <w:spacing w:after="120"/>
        <w:jc w:val="both"/>
        <w:rPr>
          <w:rFonts w:ascii="Arial Narrow" w:hAnsi="Arial Narrow" w:cs="Arial"/>
          <w:b/>
          <w:bCs/>
        </w:rPr>
      </w:pPr>
      <w:r w:rsidRPr="00631F01">
        <w:rPr>
          <w:rFonts w:ascii="Arial Narrow" w:hAnsi="Arial Narrow" w:cs="Arial"/>
          <w:b/>
          <w:bCs/>
        </w:rPr>
        <w:t>Dostawa wyposażenia do pracowni ruchu drogowego oraz do pracowni badania i montażu maszyn i urządzeń elektrycznych Zespołu Szkół im. Walerego Goetla w Suchej Beskidzkiej</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3"/>
        <w:gridCol w:w="2018"/>
        <w:gridCol w:w="5582"/>
        <w:gridCol w:w="1639"/>
        <w:gridCol w:w="815"/>
        <w:gridCol w:w="1289"/>
        <w:gridCol w:w="1286"/>
        <w:gridCol w:w="1292"/>
      </w:tblGrid>
      <w:tr w:rsidR="00631F01" w:rsidRPr="00631F01" w14:paraId="3A57028B" w14:textId="77777777" w:rsidTr="002218DD">
        <w:trPr>
          <w:trHeight w:val="340"/>
        </w:trPr>
        <w:tc>
          <w:tcPr>
            <w:tcW w:w="5000" w:type="pct"/>
            <w:gridSpan w:val="8"/>
            <w:shd w:val="clear" w:color="auto" w:fill="92D050"/>
            <w:vAlign w:val="center"/>
          </w:tcPr>
          <w:p w14:paraId="399593E1" w14:textId="6F6E95BD" w:rsidR="00FD5C41" w:rsidRPr="00631F01" w:rsidRDefault="00FD5C41" w:rsidP="002218DD">
            <w:pPr>
              <w:jc w:val="center"/>
              <w:rPr>
                <w:rFonts w:ascii="Arial Narrow" w:hAnsi="Arial Narrow" w:cs="Arial"/>
                <w:b/>
                <w:bCs/>
              </w:rPr>
            </w:pPr>
            <w:r w:rsidRPr="00631F01">
              <w:rPr>
                <w:rFonts w:ascii="Arial Narrow" w:hAnsi="Arial Narrow" w:cs="Arial"/>
                <w:b/>
                <w:bCs/>
              </w:rPr>
              <w:t>Pracownia ruchu drogowego</w:t>
            </w:r>
          </w:p>
        </w:tc>
      </w:tr>
      <w:tr w:rsidR="00631F01" w:rsidRPr="00631F01" w14:paraId="58B7EE2D" w14:textId="77777777" w:rsidTr="002218DD">
        <w:trPr>
          <w:trHeight w:val="280"/>
        </w:trPr>
        <w:tc>
          <w:tcPr>
            <w:tcW w:w="184" w:type="pct"/>
            <w:shd w:val="clear" w:color="auto" w:fill="D9D9D9" w:themeFill="background1" w:themeFillShade="D9"/>
            <w:vAlign w:val="center"/>
            <w:hideMark/>
          </w:tcPr>
          <w:p w14:paraId="47B45A28" w14:textId="01E07393" w:rsidR="001F1BE1" w:rsidRPr="00631F01" w:rsidRDefault="00274171" w:rsidP="002218DD">
            <w:pPr>
              <w:jc w:val="center"/>
              <w:rPr>
                <w:rFonts w:ascii="Arial Narrow" w:hAnsi="Arial Narrow" w:cs="Arial"/>
                <w:b/>
                <w:bCs/>
              </w:rPr>
            </w:pPr>
            <w:r w:rsidRPr="00631F01">
              <w:rPr>
                <w:rFonts w:ascii="Arial Narrow" w:hAnsi="Arial Narrow" w:cs="Arial"/>
                <w:b/>
                <w:bCs/>
              </w:rPr>
              <w:t>L</w:t>
            </w:r>
            <w:r w:rsidR="002218DD" w:rsidRPr="00631F01">
              <w:rPr>
                <w:rFonts w:ascii="Arial Narrow" w:hAnsi="Arial Narrow" w:cs="Arial"/>
                <w:b/>
                <w:bCs/>
              </w:rPr>
              <w:t>.</w:t>
            </w:r>
            <w:r w:rsidRPr="00631F01">
              <w:rPr>
                <w:rFonts w:ascii="Arial Narrow" w:hAnsi="Arial Narrow" w:cs="Arial"/>
                <w:b/>
                <w:bCs/>
              </w:rPr>
              <w:t>p</w:t>
            </w:r>
            <w:r w:rsidR="002218DD" w:rsidRPr="00631F01">
              <w:rPr>
                <w:rFonts w:ascii="Arial Narrow" w:hAnsi="Arial Narrow" w:cs="Arial"/>
                <w:b/>
                <w:bCs/>
              </w:rPr>
              <w:t>.</w:t>
            </w:r>
          </w:p>
        </w:tc>
        <w:tc>
          <w:tcPr>
            <w:tcW w:w="698" w:type="pct"/>
            <w:shd w:val="clear" w:color="auto" w:fill="D9D9D9" w:themeFill="background1" w:themeFillShade="D9"/>
            <w:vAlign w:val="center"/>
            <w:hideMark/>
          </w:tcPr>
          <w:p w14:paraId="6CF37AB5"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Nazwa</w:t>
            </w:r>
          </w:p>
        </w:tc>
        <w:tc>
          <w:tcPr>
            <w:tcW w:w="1931" w:type="pct"/>
            <w:shd w:val="clear" w:color="auto" w:fill="D9D9D9" w:themeFill="background1" w:themeFillShade="D9"/>
            <w:vAlign w:val="center"/>
            <w:hideMark/>
          </w:tcPr>
          <w:p w14:paraId="53B76B36"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Parametry minimalne, służące identyfikacji zamówienia</w:t>
            </w:r>
          </w:p>
        </w:tc>
        <w:tc>
          <w:tcPr>
            <w:tcW w:w="567" w:type="pct"/>
            <w:shd w:val="clear" w:color="auto" w:fill="D9D9D9" w:themeFill="background1" w:themeFillShade="D9"/>
            <w:vAlign w:val="center"/>
            <w:hideMark/>
          </w:tcPr>
          <w:p w14:paraId="3E98E164"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Producent, model</w:t>
            </w:r>
          </w:p>
        </w:tc>
        <w:tc>
          <w:tcPr>
            <w:tcW w:w="282" w:type="pct"/>
            <w:shd w:val="clear" w:color="auto" w:fill="D9D9D9" w:themeFill="background1" w:themeFillShade="D9"/>
            <w:vAlign w:val="center"/>
            <w:hideMark/>
          </w:tcPr>
          <w:p w14:paraId="0A0B8CF4"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Ilość</w:t>
            </w:r>
          </w:p>
        </w:tc>
        <w:tc>
          <w:tcPr>
            <w:tcW w:w="446" w:type="pct"/>
            <w:shd w:val="clear" w:color="auto" w:fill="D9D9D9" w:themeFill="background1" w:themeFillShade="D9"/>
            <w:vAlign w:val="center"/>
            <w:hideMark/>
          </w:tcPr>
          <w:p w14:paraId="782B1506"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Wartość netto</w:t>
            </w:r>
          </w:p>
        </w:tc>
        <w:tc>
          <w:tcPr>
            <w:tcW w:w="445" w:type="pct"/>
            <w:shd w:val="clear" w:color="auto" w:fill="D9D9D9" w:themeFill="background1" w:themeFillShade="D9"/>
            <w:vAlign w:val="center"/>
          </w:tcPr>
          <w:p w14:paraId="27D283B6"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Wartość VAT</w:t>
            </w:r>
          </w:p>
        </w:tc>
        <w:tc>
          <w:tcPr>
            <w:tcW w:w="447" w:type="pct"/>
            <w:shd w:val="clear" w:color="auto" w:fill="D9D9D9" w:themeFill="background1" w:themeFillShade="D9"/>
            <w:vAlign w:val="center"/>
            <w:hideMark/>
          </w:tcPr>
          <w:p w14:paraId="5213B29C"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Wartość brutto</w:t>
            </w:r>
          </w:p>
        </w:tc>
      </w:tr>
      <w:tr w:rsidR="00631F01" w:rsidRPr="00631F01" w14:paraId="23860A40" w14:textId="77777777" w:rsidTr="002218DD">
        <w:trPr>
          <w:trHeight w:val="1076"/>
        </w:trPr>
        <w:tc>
          <w:tcPr>
            <w:tcW w:w="184" w:type="pct"/>
            <w:vAlign w:val="center"/>
            <w:hideMark/>
          </w:tcPr>
          <w:p w14:paraId="23391695" w14:textId="1DA3286F" w:rsidR="001F1BE1" w:rsidRPr="00631F01" w:rsidRDefault="00274171" w:rsidP="002218DD">
            <w:pPr>
              <w:jc w:val="center"/>
              <w:rPr>
                <w:rFonts w:ascii="Arial Narrow" w:hAnsi="Arial Narrow" w:cs="Arial"/>
              </w:rPr>
            </w:pPr>
            <w:r w:rsidRPr="00631F01">
              <w:rPr>
                <w:rFonts w:ascii="Arial Narrow" w:hAnsi="Arial Narrow" w:cs="Arial"/>
              </w:rPr>
              <w:t>1</w:t>
            </w:r>
          </w:p>
        </w:tc>
        <w:tc>
          <w:tcPr>
            <w:tcW w:w="698" w:type="pct"/>
            <w:vAlign w:val="center"/>
          </w:tcPr>
          <w:p w14:paraId="60240AA0" w14:textId="79413536" w:rsidR="001F1BE1" w:rsidRPr="00631F01" w:rsidRDefault="00274171" w:rsidP="002218DD">
            <w:pPr>
              <w:jc w:val="center"/>
              <w:rPr>
                <w:rFonts w:ascii="Arial Narrow" w:hAnsi="Arial Narrow" w:cs="Arial"/>
              </w:rPr>
            </w:pPr>
            <w:r w:rsidRPr="00631F01">
              <w:rPr>
                <w:rFonts w:ascii="Arial Narrow" w:hAnsi="Arial Narrow" w:cs="Arial"/>
              </w:rPr>
              <w:t>Monitor interaktywny 75”</w:t>
            </w:r>
            <w:r w:rsidR="00AD222C" w:rsidRPr="00631F01">
              <w:rPr>
                <w:rFonts w:ascii="Arial Narrow" w:hAnsi="Arial Narrow" w:cs="Arial"/>
              </w:rPr>
              <w:t xml:space="preserve"> z montażem</w:t>
            </w:r>
          </w:p>
        </w:tc>
        <w:tc>
          <w:tcPr>
            <w:tcW w:w="1931" w:type="pct"/>
          </w:tcPr>
          <w:p w14:paraId="3BCC3318" w14:textId="1E32BB5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Przekątna ekranu: 75 cali</w:t>
            </w:r>
          </w:p>
          <w:p w14:paraId="23D0F105" w14:textId="1B4958B0"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Typ panelu: IPS LED</w:t>
            </w:r>
          </w:p>
          <w:p w14:paraId="21BB035E" w14:textId="67DC233D"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Rozdzielczość: 3840 × 2160 (4K UHD)</w:t>
            </w:r>
          </w:p>
          <w:p w14:paraId="1E7CE99E" w14:textId="0340CA0F"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Proporcje obrazu: 16:9</w:t>
            </w:r>
          </w:p>
          <w:p w14:paraId="391B1C47" w14:textId="67944E5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Jasność: ok. 400 cd/m²</w:t>
            </w:r>
          </w:p>
          <w:p w14:paraId="6018AD60" w14:textId="3F8DE527"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Kontrast statyczny: ok. 1200:1</w:t>
            </w:r>
          </w:p>
          <w:p w14:paraId="2DC0370F" w14:textId="419CE495"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Czas reakcji: ok. 8 ms (GTG)</w:t>
            </w:r>
          </w:p>
          <w:p w14:paraId="420D059A" w14:textId="3AF9F2AF"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Kąty widzenia: 178° / 178°</w:t>
            </w:r>
          </w:p>
          <w:p w14:paraId="089CC5E8" w14:textId="21DFF326"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Technologia dotykowa: podczerwień (IR), min. 40 punktów dotyku</w:t>
            </w:r>
          </w:p>
          <w:p w14:paraId="01610A69" w14:textId="277FCEE6"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Szkło ochronne: hartowane, grubość min. 3 mm, twardość min. 7H, powłoka antyodblaskowa</w:t>
            </w:r>
          </w:p>
          <w:p w14:paraId="02D9094F" w14:textId="6D311C1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Wbudowany system operacyjny: Android 11 lub nowszy</w:t>
            </w:r>
          </w:p>
          <w:p w14:paraId="5B46C0CA" w14:textId="100F12E5"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Funkcje bezprzewodowe: Wi-Fi, Bluetooth</w:t>
            </w:r>
          </w:p>
          <w:p w14:paraId="445EE759" w14:textId="2D5496C3"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Standard montażowy: VESA 800 × 400 mm</w:t>
            </w:r>
          </w:p>
          <w:p w14:paraId="07DE2A63" w14:textId="212879D4" w:rsidR="00CC7915" w:rsidRPr="00631F01" w:rsidRDefault="00CC7915" w:rsidP="002218DD">
            <w:pPr>
              <w:pStyle w:val="NormalnyWeb"/>
              <w:numPr>
                <w:ilvl w:val="0"/>
                <w:numId w:val="65"/>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lastRenderedPageBreak/>
              <w:t>Złącza minimalne:</w:t>
            </w:r>
          </w:p>
          <w:p w14:paraId="710CBE67"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VGA – min. 1 szt.</w:t>
            </w:r>
          </w:p>
          <w:p w14:paraId="10F1563B"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HDMI – min. 3 szt.</w:t>
            </w:r>
          </w:p>
          <w:p w14:paraId="1585BCA0"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USB-C – min. 1 szt. (z funkcją transmisji obrazu i ładowaniem urządzeń)</w:t>
            </w:r>
          </w:p>
          <w:p w14:paraId="46A1F987"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USB typu A – min. kilka portów roboczych</w:t>
            </w:r>
          </w:p>
          <w:p w14:paraId="4EEE7ABF"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RJ-45 (LAN) – min. 2 szt.</w:t>
            </w:r>
          </w:p>
          <w:p w14:paraId="2DE7CEE6" w14:textId="28D67C5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Funkcja udostępniania ekranu (screen-sharing)</w:t>
            </w:r>
          </w:p>
          <w:p w14:paraId="30F91B68" w14:textId="476C72D7"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Wbudowane oprogramowanie biurowe i edukacyjne</w:t>
            </w:r>
          </w:p>
          <w:p w14:paraId="5F9D340E" w14:textId="267E7128"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Typowy pobór mocy: ok. 120 W</w:t>
            </w:r>
          </w:p>
          <w:p w14:paraId="2CE2DDAC" w14:textId="5BC7D735"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Zakres temperatury pracy: 0°C – 40°C</w:t>
            </w:r>
          </w:p>
          <w:p w14:paraId="165EC822" w14:textId="1C97F7A1"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Wbudowane głośniki</w:t>
            </w:r>
          </w:p>
          <w:p w14:paraId="4D30801D" w14:textId="0D039A22"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Obsługa pracy jako monitor dotykowy po podłączeniu do komputerów z systemem Windows i Linux</w:t>
            </w:r>
          </w:p>
          <w:p w14:paraId="58AFC87A" w14:textId="5E3CB822"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Powierzchnia „zero gap” (minimalna przestrzeń powietrzna między matrycą a szkłem)</w:t>
            </w:r>
          </w:p>
          <w:p w14:paraId="1C58B77C" w14:textId="77777777" w:rsidR="001F1BE1"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fabrycznie nowe, z deklaracją zgodności i oznakowaniem CE</w:t>
            </w:r>
          </w:p>
          <w:p w14:paraId="61B87450" w14:textId="75E2772D" w:rsidR="0027470E" w:rsidRPr="00631F01" w:rsidRDefault="0027470E"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Montaż i podłączenie oraz uruchomienie.</w:t>
            </w:r>
          </w:p>
        </w:tc>
        <w:tc>
          <w:tcPr>
            <w:tcW w:w="567" w:type="pct"/>
            <w:hideMark/>
          </w:tcPr>
          <w:p w14:paraId="7C53193E" w14:textId="77777777" w:rsidR="001F1BE1" w:rsidRPr="00631F01" w:rsidRDefault="001F1BE1" w:rsidP="002218DD">
            <w:pPr>
              <w:rPr>
                <w:rFonts w:ascii="Arial Narrow" w:hAnsi="Arial Narrow" w:cs="Arial"/>
              </w:rPr>
            </w:pPr>
            <w:r w:rsidRPr="00631F01">
              <w:rPr>
                <w:rFonts w:ascii="Arial Narrow" w:hAnsi="Arial Narrow" w:cs="Arial"/>
              </w:rPr>
              <w:lastRenderedPageBreak/>
              <w:t> </w:t>
            </w:r>
          </w:p>
        </w:tc>
        <w:tc>
          <w:tcPr>
            <w:tcW w:w="282" w:type="pct"/>
            <w:vAlign w:val="center"/>
            <w:hideMark/>
          </w:tcPr>
          <w:p w14:paraId="1AFC6D37" w14:textId="688B7B9A" w:rsidR="001F1BE1" w:rsidRPr="00631F01" w:rsidRDefault="001F1BE1" w:rsidP="002218DD">
            <w:pPr>
              <w:jc w:val="center"/>
              <w:rPr>
                <w:rFonts w:ascii="Arial Narrow" w:hAnsi="Arial Narrow" w:cs="Arial"/>
              </w:rPr>
            </w:pPr>
            <w:r w:rsidRPr="00631F01">
              <w:rPr>
                <w:rFonts w:ascii="Arial Narrow" w:hAnsi="Arial Narrow" w:cs="Arial"/>
              </w:rPr>
              <w:t>1</w:t>
            </w:r>
            <w:r w:rsidR="00FD5C41" w:rsidRPr="00631F01">
              <w:rPr>
                <w:rFonts w:ascii="Arial Narrow" w:hAnsi="Arial Narrow" w:cs="Arial"/>
              </w:rPr>
              <w:t xml:space="preserve"> szt.</w:t>
            </w:r>
          </w:p>
        </w:tc>
        <w:tc>
          <w:tcPr>
            <w:tcW w:w="446" w:type="pct"/>
            <w:hideMark/>
          </w:tcPr>
          <w:p w14:paraId="60F69D09" w14:textId="77777777" w:rsidR="001F1BE1" w:rsidRPr="00631F01" w:rsidRDefault="001F1BE1" w:rsidP="002218DD">
            <w:pPr>
              <w:jc w:val="center"/>
              <w:rPr>
                <w:rFonts w:ascii="Arial Narrow" w:hAnsi="Arial Narrow" w:cs="Arial"/>
              </w:rPr>
            </w:pPr>
            <w:r w:rsidRPr="00631F01">
              <w:rPr>
                <w:rFonts w:ascii="Arial Narrow" w:hAnsi="Arial Narrow" w:cs="Arial"/>
              </w:rPr>
              <w:t> </w:t>
            </w:r>
          </w:p>
        </w:tc>
        <w:tc>
          <w:tcPr>
            <w:tcW w:w="445" w:type="pct"/>
          </w:tcPr>
          <w:p w14:paraId="6FF35C1A" w14:textId="77777777" w:rsidR="001F1BE1" w:rsidRPr="00631F01" w:rsidRDefault="001F1BE1" w:rsidP="002218DD">
            <w:pPr>
              <w:jc w:val="center"/>
              <w:rPr>
                <w:rFonts w:ascii="Arial Narrow" w:hAnsi="Arial Narrow" w:cs="Arial"/>
              </w:rPr>
            </w:pPr>
          </w:p>
        </w:tc>
        <w:tc>
          <w:tcPr>
            <w:tcW w:w="447" w:type="pct"/>
            <w:hideMark/>
          </w:tcPr>
          <w:p w14:paraId="6621389F" w14:textId="77777777" w:rsidR="001F1BE1" w:rsidRPr="00631F01" w:rsidRDefault="001F1BE1" w:rsidP="002218DD">
            <w:pPr>
              <w:jc w:val="center"/>
              <w:rPr>
                <w:rFonts w:ascii="Arial Narrow" w:hAnsi="Arial Narrow" w:cs="Arial"/>
              </w:rPr>
            </w:pPr>
            <w:r w:rsidRPr="00631F01">
              <w:rPr>
                <w:rFonts w:ascii="Arial Narrow" w:hAnsi="Arial Narrow" w:cs="Arial"/>
              </w:rPr>
              <w:t> </w:t>
            </w:r>
          </w:p>
        </w:tc>
      </w:tr>
      <w:tr w:rsidR="00631F01" w:rsidRPr="00631F01" w14:paraId="672B7914" w14:textId="77777777" w:rsidTr="002218DD">
        <w:trPr>
          <w:trHeight w:val="741"/>
        </w:trPr>
        <w:tc>
          <w:tcPr>
            <w:tcW w:w="184" w:type="pct"/>
            <w:vAlign w:val="center"/>
          </w:tcPr>
          <w:p w14:paraId="1D256A0F" w14:textId="1752E838" w:rsidR="00274171" w:rsidRPr="00631F01" w:rsidRDefault="00274171" w:rsidP="002218DD">
            <w:pPr>
              <w:jc w:val="center"/>
              <w:rPr>
                <w:rFonts w:ascii="Arial Narrow" w:hAnsi="Arial Narrow" w:cs="Arial"/>
              </w:rPr>
            </w:pPr>
            <w:r w:rsidRPr="00631F01">
              <w:rPr>
                <w:rFonts w:ascii="Arial Narrow" w:hAnsi="Arial Narrow" w:cs="Arial"/>
              </w:rPr>
              <w:t>2</w:t>
            </w:r>
          </w:p>
        </w:tc>
        <w:tc>
          <w:tcPr>
            <w:tcW w:w="698" w:type="pct"/>
            <w:vAlign w:val="center"/>
          </w:tcPr>
          <w:p w14:paraId="3F627F6A" w14:textId="1A824D23" w:rsidR="00274171" w:rsidRPr="00631F01" w:rsidRDefault="00274171" w:rsidP="002218DD">
            <w:pPr>
              <w:jc w:val="center"/>
              <w:rPr>
                <w:rFonts w:ascii="Arial Narrow" w:hAnsi="Arial Narrow" w:cs="Arial"/>
              </w:rPr>
            </w:pPr>
            <w:r w:rsidRPr="00631F01">
              <w:rPr>
                <w:rFonts w:ascii="Arial Narrow" w:hAnsi="Arial Narrow" w:cs="Arial"/>
              </w:rPr>
              <w:t xml:space="preserve">Laptop </w:t>
            </w:r>
          </w:p>
        </w:tc>
        <w:tc>
          <w:tcPr>
            <w:tcW w:w="1931" w:type="pct"/>
          </w:tcPr>
          <w:p w14:paraId="737A3BC2" w14:textId="29857EFC" w:rsidR="000A7F6F" w:rsidRPr="00631F01" w:rsidRDefault="000A7F6F" w:rsidP="002218DD">
            <w:pPr>
              <w:pStyle w:val="Nagwek2"/>
              <w:spacing w:before="0"/>
              <w:ind w:left="351" w:hanging="289"/>
              <w:rPr>
                <w:rFonts w:ascii="Arial Narrow" w:hAnsi="Arial Narrow" w:cs="Arial"/>
                <w:color w:val="auto"/>
                <w:sz w:val="24"/>
                <w:szCs w:val="24"/>
                <w:u w:val="single"/>
              </w:rPr>
            </w:pPr>
            <w:r w:rsidRPr="00631F01">
              <w:rPr>
                <w:rStyle w:val="Pogrubienie"/>
                <w:rFonts w:ascii="Arial Narrow" w:hAnsi="Arial Narrow" w:cs="Arial"/>
                <w:color w:val="auto"/>
                <w:sz w:val="24"/>
                <w:szCs w:val="24"/>
                <w:u w:val="single"/>
              </w:rPr>
              <w:t>Parametry techniczn</w:t>
            </w:r>
            <w:r w:rsidR="00263E7A" w:rsidRPr="00631F01">
              <w:rPr>
                <w:rStyle w:val="Pogrubienie"/>
                <w:rFonts w:ascii="Arial Narrow" w:hAnsi="Arial Narrow" w:cs="Arial"/>
                <w:color w:val="auto"/>
                <w:sz w:val="24"/>
                <w:szCs w:val="24"/>
                <w:u w:val="single"/>
              </w:rPr>
              <w:t>e:</w:t>
            </w:r>
          </w:p>
          <w:p w14:paraId="3353689E"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Przekątna ekranu: 15,6 cala</w:t>
            </w:r>
          </w:p>
          <w:p w14:paraId="21E13D1B"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Typ matrycy: IPS lub równoważna, antyrefleksyjna</w:t>
            </w:r>
          </w:p>
          <w:p w14:paraId="58F20821"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Rozdzielczość ekranu: minimum Full HD (1920 × 1080)</w:t>
            </w:r>
          </w:p>
          <w:p w14:paraId="582EB33A"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Częstotliwość odświeżania: minimum 144 Hz</w:t>
            </w:r>
          </w:p>
          <w:p w14:paraId="129E9EBA"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Procesor</w:t>
            </w:r>
          </w:p>
          <w:p w14:paraId="6A3BF333" w14:textId="77777777" w:rsidR="000A7F6F" w:rsidRPr="00631F01" w:rsidRDefault="000A7F6F" w:rsidP="002218DD">
            <w:pPr>
              <w:pStyle w:val="NormalnyWeb"/>
              <w:numPr>
                <w:ilvl w:val="0"/>
                <w:numId w:val="6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Procesor klasy mobilnej, minimum 6 rdzeni fizycznych</w:t>
            </w:r>
          </w:p>
          <w:p w14:paraId="18EDDD1F" w14:textId="77777777" w:rsidR="000A7F6F" w:rsidRPr="00631F01" w:rsidRDefault="000A7F6F" w:rsidP="002218DD">
            <w:pPr>
              <w:pStyle w:val="NormalnyWeb"/>
              <w:numPr>
                <w:ilvl w:val="0"/>
                <w:numId w:val="6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Architektura minimum 11. generacji lub równoważna</w:t>
            </w:r>
          </w:p>
          <w:p w14:paraId="7848AFD2" w14:textId="34FE71A5" w:rsidR="000A7F6F" w:rsidRPr="00631F01" w:rsidRDefault="000A7F6F" w:rsidP="002218DD">
            <w:pPr>
              <w:pStyle w:val="NormalnyWeb"/>
              <w:numPr>
                <w:ilvl w:val="0"/>
                <w:numId w:val="6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Wydajność procesora w benchmarku </w:t>
            </w:r>
            <w:r w:rsidR="00AD222C" w:rsidRPr="00631F01">
              <w:rPr>
                <w:rStyle w:val="Pogrubienie"/>
                <w:rFonts w:ascii="Arial Narrow" w:hAnsi="Arial Narrow" w:cs="Arial"/>
                <w:sz w:val="24"/>
                <w:szCs w:val="24"/>
              </w:rPr>
              <w:t>CPU Mark nie mniej niż 17 000 punktów wg. stanu na dzień ogłoszenia postępowania.</w:t>
            </w:r>
          </w:p>
          <w:p w14:paraId="178E0906"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lastRenderedPageBreak/>
              <w:t>Pamięć i dysk</w:t>
            </w:r>
          </w:p>
          <w:p w14:paraId="3EFCD6B7" w14:textId="77777777" w:rsidR="000A7F6F" w:rsidRPr="00631F01" w:rsidRDefault="000A7F6F" w:rsidP="002218DD">
            <w:pPr>
              <w:pStyle w:val="NormalnyWeb"/>
              <w:numPr>
                <w:ilvl w:val="0"/>
                <w:numId w:val="6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Pamięć RAM: minimum 16 GB DDR4 lub równoważna</w:t>
            </w:r>
          </w:p>
          <w:p w14:paraId="04C5F26A" w14:textId="77777777" w:rsidR="000A7F6F" w:rsidRPr="00631F01" w:rsidRDefault="000A7F6F" w:rsidP="002218DD">
            <w:pPr>
              <w:pStyle w:val="NormalnyWeb"/>
              <w:numPr>
                <w:ilvl w:val="0"/>
                <w:numId w:val="6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Dysk SSD: minimum 512 GB, w standardzie M.2 NVMe</w:t>
            </w:r>
          </w:p>
          <w:p w14:paraId="38F18E5F"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Grafika</w:t>
            </w:r>
          </w:p>
          <w:p w14:paraId="25EF9F64" w14:textId="77777777" w:rsidR="000A7F6F" w:rsidRPr="00631F01" w:rsidRDefault="000A7F6F" w:rsidP="002218DD">
            <w:pPr>
              <w:pStyle w:val="NormalnyWeb"/>
              <w:numPr>
                <w:ilvl w:val="0"/>
                <w:numId w:val="70"/>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Karta graficzna dedykowana, minimum 4 GB pamięci GDDR6</w:t>
            </w:r>
          </w:p>
          <w:p w14:paraId="74C280BD" w14:textId="77777777" w:rsidR="000A7F6F" w:rsidRPr="00631F01" w:rsidRDefault="000A7F6F" w:rsidP="002218DD">
            <w:pPr>
              <w:pStyle w:val="NormalnyWeb"/>
              <w:numPr>
                <w:ilvl w:val="0"/>
                <w:numId w:val="70"/>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Obsługa API DirectX 12 lub równoważnego</w:t>
            </w:r>
          </w:p>
          <w:p w14:paraId="64D1C274"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Komunikacja</w:t>
            </w:r>
          </w:p>
          <w:p w14:paraId="5E1DB647" w14:textId="77777777" w:rsidR="000A7F6F" w:rsidRPr="00631F01" w:rsidRDefault="000A7F6F" w:rsidP="002218DD">
            <w:pPr>
              <w:pStyle w:val="NormalnyWeb"/>
              <w:numPr>
                <w:ilvl w:val="0"/>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Wi-Fi w standardzie minimum Wi-Fi 6</w:t>
            </w:r>
          </w:p>
          <w:p w14:paraId="34E6AF57" w14:textId="77777777" w:rsidR="000A7F6F" w:rsidRPr="00631F01" w:rsidRDefault="000A7F6F" w:rsidP="002218DD">
            <w:pPr>
              <w:pStyle w:val="NormalnyWeb"/>
              <w:numPr>
                <w:ilvl w:val="0"/>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Bluetooth – wersja minimum 5.0</w:t>
            </w:r>
          </w:p>
          <w:p w14:paraId="10E16584" w14:textId="77777777" w:rsidR="000A7F6F" w:rsidRPr="00631F01" w:rsidRDefault="000A7F6F" w:rsidP="002218DD">
            <w:pPr>
              <w:pStyle w:val="NormalnyWeb"/>
              <w:numPr>
                <w:ilvl w:val="0"/>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Porty:</w:t>
            </w:r>
          </w:p>
          <w:p w14:paraId="32002251"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1 × USB-C (z przesyłem obrazu)</w:t>
            </w:r>
          </w:p>
          <w:p w14:paraId="4A313B17"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2 × USB typu A</w:t>
            </w:r>
          </w:p>
          <w:p w14:paraId="5DB4CE00"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1 × HDMI</w:t>
            </w:r>
          </w:p>
          <w:p w14:paraId="7C4FBE5F"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1 × port LAN (RJ-45)</w:t>
            </w:r>
          </w:p>
          <w:p w14:paraId="1A4743B1"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Audio i multimedia</w:t>
            </w:r>
          </w:p>
          <w:p w14:paraId="3AFC9679" w14:textId="77777777" w:rsidR="000A7F6F" w:rsidRPr="00631F01" w:rsidRDefault="000A7F6F" w:rsidP="002218DD">
            <w:pPr>
              <w:pStyle w:val="NormalnyWeb"/>
              <w:numPr>
                <w:ilvl w:val="0"/>
                <w:numId w:val="72"/>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Wbudowane głośniki</w:t>
            </w:r>
          </w:p>
          <w:p w14:paraId="07256A24" w14:textId="77777777" w:rsidR="000A7F6F" w:rsidRPr="00631F01" w:rsidRDefault="000A7F6F" w:rsidP="002218DD">
            <w:pPr>
              <w:pStyle w:val="NormalnyWeb"/>
              <w:numPr>
                <w:ilvl w:val="0"/>
                <w:numId w:val="72"/>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Wbudowany mikrofon</w:t>
            </w:r>
          </w:p>
          <w:p w14:paraId="416593D0" w14:textId="77777777" w:rsidR="000A7F6F" w:rsidRPr="00631F01" w:rsidRDefault="000A7F6F" w:rsidP="002218DD">
            <w:pPr>
              <w:pStyle w:val="NormalnyWeb"/>
              <w:numPr>
                <w:ilvl w:val="0"/>
                <w:numId w:val="72"/>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Wbudowana kamera HD lub lepsza</w:t>
            </w:r>
          </w:p>
          <w:p w14:paraId="70E456E5"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Konstrukcja</w:t>
            </w:r>
          </w:p>
          <w:p w14:paraId="02E68236" w14:textId="77777777" w:rsidR="000A7F6F" w:rsidRPr="00631F01" w:rsidRDefault="000A7F6F" w:rsidP="002218DD">
            <w:pPr>
              <w:pStyle w:val="NormalnyWeb"/>
              <w:numPr>
                <w:ilvl w:val="0"/>
                <w:numId w:val="7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Obudowa odporna na obciążenia typowe dla laptopów klasy biznesowo-mobilnej</w:t>
            </w:r>
          </w:p>
          <w:p w14:paraId="601DFE33" w14:textId="77777777" w:rsidR="000A7F6F" w:rsidRPr="00631F01" w:rsidRDefault="000A7F6F" w:rsidP="002218DD">
            <w:pPr>
              <w:pStyle w:val="NormalnyWeb"/>
              <w:numPr>
                <w:ilvl w:val="0"/>
                <w:numId w:val="7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Klawiatura podświetlana</w:t>
            </w:r>
          </w:p>
          <w:p w14:paraId="79ADC74A" w14:textId="77777777" w:rsidR="000A7F6F" w:rsidRPr="00631F01" w:rsidRDefault="000A7F6F" w:rsidP="002218DD">
            <w:pPr>
              <w:pStyle w:val="NormalnyWeb"/>
              <w:numPr>
                <w:ilvl w:val="0"/>
                <w:numId w:val="7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Waga: do 2,5 kg</w:t>
            </w:r>
          </w:p>
          <w:p w14:paraId="1AC34DC8"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System</w:t>
            </w:r>
          </w:p>
          <w:p w14:paraId="518BBAB6" w14:textId="77777777" w:rsidR="000A7F6F" w:rsidRPr="00631F01" w:rsidRDefault="000A7F6F" w:rsidP="002218DD">
            <w:pPr>
              <w:pStyle w:val="NormalnyWeb"/>
              <w:numPr>
                <w:ilvl w:val="0"/>
                <w:numId w:val="74"/>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System operacyjny: Windows 11 Home lub równoważny</w:t>
            </w:r>
          </w:p>
          <w:p w14:paraId="7886B5C6"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Pozostałe</w:t>
            </w:r>
          </w:p>
          <w:p w14:paraId="62F86F14" w14:textId="77777777" w:rsidR="000A7F6F" w:rsidRPr="00631F01" w:rsidRDefault="000A7F6F"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Bateria: minimum 3-komorowa</w:t>
            </w:r>
          </w:p>
          <w:p w14:paraId="6FCA3FBC" w14:textId="77777777" w:rsidR="000A7F6F" w:rsidRPr="00631F01" w:rsidRDefault="000A7F6F"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Zasilacz dedykowany do pracy z kartą graficzną</w:t>
            </w:r>
          </w:p>
          <w:p w14:paraId="2E91EE2B" w14:textId="77777777" w:rsidR="00AD222C" w:rsidRPr="00631F01" w:rsidRDefault="000A7F6F"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Urządzenie fabrycznie nowe, z oznakowaniem CE</w:t>
            </w:r>
          </w:p>
          <w:p w14:paraId="40BEE7AA" w14:textId="206D53AA" w:rsidR="00AD222C" w:rsidRPr="00631F01" w:rsidRDefault="00AD222C"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Napęd DVD-ROM (wbudowany lub na USB)</w:t>
            </w:r>
          </w:p>
        </w:tc>
        <w:tc>
          <w:tcPr>
            <w:tcW w:w="567" w:type="pct"/>
          </w:tcPr>
          <w:p w14:paraId="76CA3CA5" w14:textId="77777777" w:rsidR="00274171" w:rsidRPr="00631F01" w:rsidRDefault="00274171" w:rsidP="002218DD">
            <w:pPr>
              <w:rPr>
                <w:rFonts w:ascii="Arial Narrow" w:hAnsi="Arial Narrow" w:cs="Arial"/>
              </w:rPr>
            </w:pPr>
          </w:p>
        </w:tc>
        <w:tc>
          <w:tcPr>
            <w:tcW w:w="282" w:type="pct"/>
            <w:vAlign w:val="center"/>
          </w:tcPr>
          <w:p w14:paraId="4785889E" w14:textId="7D7C800A" w:rsidR="00274171" w:rsidRPr="00631F01" w:rsidRDefault="002D38A3" w:rsidP="002218DD">
            <w:pPr>
              <w:jc w:val="center"/>
              <w:rPr>
                <w:rFonts w:ascii="Arial Narrow" w:hAnsi="Arial Narrow" w:cs="Arial"/>
              </w:rPr>
            </w:pPr>
            <w:r w:rsidRPr="00631F01">
              <w:rPr>
                <w:rFonts w:ascii="Arial Narrow" w:hAnsi="Arial Narrow" w:cs="Arial"/>
              </w:rPr>
              <w:t>1</w:t>
            </w:r>
            <w:r w:rsidR="00FD5C41" w:rsidRPr="00631F01">
              <w:rPr>
                <w:rFonts w:ascii="Arial Narrow" w:hAnsi="Arial Narrow" w:cs="Arial"/>
              </w:rPr>
              <w:t xml:space="preserve"> szt.</w:t>
            </w:r>
          </w:p>
        </w:tc>
        <w:tc>
          <w:tcPr>
            <w:tcW w:w="446" w:type="pct"/>
          </w:tcPr>
          <w:p w14:paraId="68D6E6D8" w14:textId="77777777" w:rsidR="00274171" w:rsidRPr="00631F01" w:rsidRDefault="00274171" w:rsidP="002218DD">
            <w:pPr>
              <w:jc w:val="center"/>
              <w:rPr>
                <w:rFonts w:ascii="Arial Narrow" w:hAnsi="Arial Narrow" w:cs="Arial"/>
              </w:rPr>
            </w:pPr>
          </w:p>
        </w:tc>
        <w:tc>
          <w:tcPr>
            <w:tcW w:w="445" w:type="pct"/>
          </w:tcPr>
          <w:p w14:paraId="1762D752" w14:textId="77777777" w:rsidR="00274171" w:rsidRPr="00631F01" w:rsidRDefault="00274171" w:rsidP="002218DD">
            <w:pPr>
              <w:jc w:val="center"/>
              <w:rPr>
                <w:rFonts w:ascii="Arial Narrow" w:hAnsi="Arial Narrow" w:cs="Arial"/>
              </w:rPr>
            </w:pPr>
          </w:p>
        </w:tc>
        <w:tc>
          <w:tcPr>
            <w:tcW w:w="447" w:type="pct"/>
          </w:tcPr>
          <w:p w14:paraId="45EB1904" w14:textId="77777777" w:rsidR="00274171" w:rsidRPr="00631F01" w:rsidRDefault="00274171" w:rsidP="002218DD">
            <w:pPr>
              <w:jc w:val="center"/>
              <w:rPr>
                <w:rFonts w:ascii="Arial Narrow" w:hAnsi="Arial Narrow" w:cs="Arial"/>
              </w:rPr>
            </w:pPr>
          </w:p>
        </w:tc>
      </w:tr>
      <w:tr w:rsidR="00631F01" w:rsidRPr="00631F01" w14:paraId="14D3EABD" w14:textId="77777777" w:rsidTr="002218DD">
        <w:trPr>
          <w:trHeight w:val="657"/>
        </w:trPr>
        <w:tc>
          <w:tcPr>
            <w:tcW w:w="184" w:type="pct"/>
            <w:vAlign w:val="center"/>
          </w:tcPr>
          <w:p w14:paraId="4DE9DFDE" w14:textId="20E10D62" w:rsidR="00274171" w:rsidRPr="00631F01" w:rsidRDefault="00274171" w:rsidP="002218DD">
            <w:pPr>
              <w:jc w:val="center"/>
              <w:rPr>
                <w:rFonts w:ascii="Arial Narrow" w:hAnsi="Arial Narrow" w:cs="Arial"/>
              </w:rPr>
            </w:pPr>
            <w:r w:rsidRPr="00631F01">
              <w:rPr>
                <w:rFonts w:ascii="Arial Narrow" w:hAnsi="Arial Narrow" w:cs="Arial"/>
              </w:rPr>
              <w:lastRenderedPageBreak/>
              <w:t>3</w:t>
            </w:r>
          </w:p>
        </w:tc>
        <w:tc>
          <w:tcPr>
            <w:tcW w:w="698" w:type="pct"/>
            <w:vAlign w:val="center"/>
          </w:tcPr>
          <w:p w14:paraId="203E1C8B" w14:textId="642EA544" w:rsidR="00274171" w:rsidRPr="00631F01" w:rsidRDefault="00274171" w:rsidP="002218DD">
            <w:pPr>
              <w:jc w:val="center"/>
              <w:rPr>
                <w:rFonts w:ascii="Arial Narrow" w:hAnsi="Arial Narrow" w:cs="Arial"/>
              </w:rPr>
            </w:pPr>
            <w:r w:rsidRPr="00631F01">
              <w:rPr>
                <w:rFonts w:ascii="Arial Narrow" w:hAnsi="Arial Narrow" w:cs="Arial"/>
              </w:rPr>
              <w:t>Drukarka laserowa</w:t>
            </w:r>
          </w:p>
        </w:tc>
        <w:tc>
          <w:tcPr>
            <w:tcW w:w="1931" w:type="pct"/>
          </w:tcPr>
          <w:p w14:paraId="49EB41C4" w14:textId="49747DA6"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wielofunkcyjne kolorowe A4 (druk, kopiowanie, skanowanie)</w:t>
            </w:r>
          </w:p>
          <w:p w14:paraId="6146E46D" w14:textId="15051343"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technologia druku: laserowa kolorowa</w:t>
            </w:r>
          </w:p>
          <w:p w14:paraId="77B61CD6" w14:textId="7EC0AF87"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druku: minimum 33 stron/min (mono i kolor)</w:t>
            </w:r>
          </w:p>
          <w:p w14:paraId="207D2585" w14:textId="411AC51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rozdzielczość druku: minimum 1200 × 1200 dpi</w:t>
            </w:r>
          </w:p>
          <w:p w14:paraId="7C1528D1" w14:textId="3B086869"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czas wydruku pierwszej strony: maksymalnie 8 sekund</w:t>
            </w:r>
          </w:p>
          <w:p w14:paraId="52CBE165" w14:textId="4C9A688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automatyczny druk dwustronny (duplex)</w:t>
            </w:r>
          </w:p>
          <w:p w14:paraId="7292C91D" w14:textId="5AA9ABF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maksymalne miesięczne obciążenie: minimum 50 000 stron</w:t>
            </w:r>
          </w:p>
          <w:p w14:paraId="043A4D2F" w14:textId="3A37B651"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zalecane miesięczne obciążenie: minimum 750 stron</w:t>
            </w:r>
          </w:p>
          <w:p w14:paraId="4BAFA9EA" w14:textId="065A1E1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skaner o rozdzielczości optycznej minimum 600 × 600 dpi</w:t>
            </w:r>
          </w:p>
          <w:p w14:paraId="2D16456F" w14:textId="4A420C76"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skanowania jednostronnego: minimum 50 obrazów/min mono, 40 obrazów/min kolor</w:t>
            </w:r>
          </w:p>
          <w:p w14:paraId="4A727B7B" w14:textId="62E4E11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skanowania dwustronnego: minimum 100 obrazów/min mono, 80 obrazów/min kolor</w:t>
            </w:r>
          </w:p>
          <w:p w14:paraId="24F7F474" w14:textId="019CCBA3"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automatyczny podajnik dokumentów ADF: minimum 50 arkuszy, skanowanie dwustronne w jednym przebiegu</w:t>
            </w:r>
          </w:p>
          <w:p w14:paraId="5769C6A7" w14:textId="773CE53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rozdzielczość kopiowania minimum 600 × 600 dpi</w:t>
            </w:r>
          </w:p>
          <w:p w14:paraId="0FF6DD92" w14:textId="76331167"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kopiowania zbliżona do prędkości druku</w:t>
            </w:r>
          </w:p>
          <w:p w14:paraId="0C9EE8E8" w14:textId="202F834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podajnik papieru: minimum 250 arkuszy</w:t>
            </w:r>
          </w:p>
          <w:p w14:paraId="4759CEF8" w14:textId="59CCBD38"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podajnik ręczny: tak</w:t>
            </w:r>
          </w:p>
          <w:p w14:paraId="5B65CCE5" w14:textId="1E83F98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odbiornik papieru: minimum 100 arkuszy</w:t>
            </w:r>
          </w:p>
          <w:p w14:paraId="6B724DFF" w14:textId="48090810"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łączność przewodowa LAN</w:t>
            </w:r>
          </w:p>
          <w:p w14:paraId="1B27238E" w14:textId="1D871AF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łączność bezprzewodowa Wi-Fi</w:t>
            </w:r>
          </w:p>
          <w:p w14:paraId="478BB210" w14:textId="63233932"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obsługa druku mobilnego (np. AirPrint/Mopria lub równoważne)</w:t>
            </w:r>
          </w:p>
          <w:p w14:paraId="553AE17C" w14:textId="59561279"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druk z pamięci USB</w:t>
            </w:r>
          </w:p>
          <w:p w14:paraId="4EE92B70" w14:textId="560F8798"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port USB typu B do połączenia z komputerem</w:t>
            </w:r>
          </w:p>
          <w:p w14:paraId="623435E9" w14:textId="2CD1B1A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wyświetlacz dotykowy kolorowy minimum 4 cale</w:t>
            </w:r>
          </w:p>
          <w:p w14:paraId="08051DC4" w14:textId="039A236D"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interfejs użytkownika w języku polskim</w:t>
            </w:r>
          </w:p>
          <w:p w14:paraId="47538DD1" w14:textId="4B4DBD73"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lastRenderedPageBreak/>
              <w:t>pamięć RAM minimum 1 GB</w:t>
            </w:r>
          </w:p>
          <w:p w14:paraId="6B746BCE" w14:textId="0069CF1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wymiary około 425 × 460 × 430 mm</w:t>
            </w:r>
          </w:p>
          <w:p w14:paraId="6C58B8B7" w14:textId="763AE89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waga około 23–25 kg</w:t>
            </w:r>
          </w:p>
          <w:p w14:paraId="22B3407D" w14:textId="4CFADCE0"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fabrycznie nowe, nieużywane</w:t>
            </w:r>
          </w:p>
          <w:p w14:paraId="09D9D29F" w14:textId="65C14542" w:rsidR="00274171"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zgodność z CE</w:t>
            </w:r>
          </w:p>
        </w:tc>
        <w:tc>
          <w:tcPr>
            <w:tcW w:w="567" w:type="pct"/>
          </w:tcPr>
          <w:p w14:paraId="0471D43D" w14:textId="77777777" w:rsidR="00274171" w:rsidRPr="00631F01" w:rsidRDefault="00274171" w:rsidP="002218DD">
            <w:pPr>
              <w:rPr>
                <w:rFonts w:ascii="Arial Narrow" w:hAnsi="Arial Narrow" w:cs="Arial"/>
              </w:rPr>
            </w:pPr>
          </w:p>
        </w:tc>
        <w:tc>
          <w:tcPr>
            <w:tcW w:w="282" w:type="pct"/>
            <w:vAlign w:val="center"/>
          </w:tcPr>
          <w:p w14:paraId="1DE7DDA9" w14:textId="3D1685B0" w:rsidR="00274171" w:rsidRPr="00631F01" w:rsidRDefault="002D38A3" w:rsidP="002218DD">
            <w:pPr>
              <w:jc w:val="center"/>
              <w:rPr>
                <w:rFonts w:ascii="Arial Narrow" w:hAnsi="Arial Narrow" w:cs="Arial"/>
              </w:rPr>
            </w:pPr>
            <w:r w:rsidRPr="00631F01">
              <w:rPr>
                <w:rFonts w:ascii="Arial Narrow" w:hAnsi="Arial Narrow" w:cs="Arial"/>
              </w:rPr>
              <w:t>1</w:t>
            </w:r>
            <w:r w:rsidR="00933AF3" w:rsidRPr="00631F01">
              <w:rPr>
                <w:rFonts w:ascii="Arial Narrow" w:hAnsi="Arial Narrow" w:cs="Arial"/>
              </w:rPr>
              <w:t xml:space="preserve"> szt.</w:t>
            </w:r>
          </w:p>
        </w:tc>
        <w:tc>
          <w:tcPr>
            <w:tcW w:w="446" w:type="pct"/>
          </w:tcPr>
          <w:p w14:paraId="632F6A65" w14:textId="77777777" w:rsidR="00274171" w:rsidRPr="00631F01" w:rsidRDefault="00274171" w:rsidP="002218DD">
            <w:pPr>
              <w:jc w:val="center"/>
              <w:rPr>
                <w:rFonts w:ascii="Arial Narrow" w:hAnsi="Arial Narrow" w:cs="Arial"/>
              </w:rPr>
            </w:pPr>
          </w:p>
        </w:tc>
        <w:tc>
          <w:tcPr>
            <w:tcW w:w="445" w:type="pct"/>
          </w:tcPr>
          <w:p w14:paraId="2D1181E7" w14:textId="77777777" w:rsidR="00274171" w:rsidRPr="00631F01" w:rsidRDefault="00274171" w:rsidP="002218DD">
            <w:pPr>
              <w:jc w:val="center"/>
              <w:rPr>
                <w:rFonts w:ascii="Arial Narrow" w:hAnsi="Arial Narrow" w:cs="Arial"/>
              </w:rPr>
            </w:pPr>
          </w:p>
        </w:tc>
        <w:tc>
          <w:tcPr>
            <w:tcW w:w="447" w:type="pct"/>
          </w:tcPr>
          <w:p w14:paraId="13B15343" w14:textId="77777777" w:rsidR="00274171" w:rsidRPr="00631F01" w:rsidRDefault="00274171" w:rsidP="002218DD">
            <w:pPr>
              <w:jc w:val="center"/>
              <w:rPr>
                <w:rFonts w:ascii="Arial Narrow" w:hAnsi="Arial Narrow" w:cs="Arial"/>
              </w:rPr>
            </w:pPr>
          </w:p>
        </w:tc>
      </w:tr>
      <w:tr w:rsidR="00631F01" w:rsidRPr="00631F01" w14:paraId="4434FBF3" w14:textId="77777777" w:rsidTr="002218DD">
        <w:trPr>
          <w:trHeight w:val="657"/>
        </w:trPr>
        <w:tc>
          <w:tcPr>
            <w:tcW w:w="184" w:type="pct"/>
            <w:vAlign w:val="center"/>
          </w:tcPr>
          <w:p w14:paraId="2B43B893" w14:textId="2F7D1C5B" w:rsidR="00274171" w:rsidRPr="00631F01" w:rsidRDefault="00274171" w:rsidP="002218DD">
            <w:pPr>
              <w:jc w:val="center"/>
              <w:rPr>
                <w:rFonts w:ascii="Arial Narrow" w:hAnsi="Arial Narrow" w:cs="Arial"/>
              </w:rPr>
            </w:pPr>
            <w:r w:rsidRPr="00631F01">
              <w:rPr>
                <w:rFonts w:ascii="Arial Narrow" w:hAnsi="Arial Narrow" w:cs="Arial"/>
              </w:rPr>
              <w:t>4</w:t>
            </w:r>
          </w:p>
        </w:tc>
        <w:tc>
          <w:tcPr>
            <w:tcW w:w="698" w:type="pct"/>
            <w:vAlign w:val="center"/>
          </w:tcPr>
          <w:p w14:paraId="600CB1F9" w14:textId="15A4D18F" w:rsidR="00274171" w:rsidRPr="00631F01" w:rsidRDefault="00274171" w:rsidP="002218DD">
            <w:pPr>
              <w:jc w:val="center"/>
              <w:rPr>
                <w:rFonts w:ascii="Arial Narrow" w:hAnsi="Arial Narrow" w:cs="Arial"/>
              </w:rPr>
            </w:pPr>
            <w:r w:rsidRPr="00631F01">
              <w:rPr>
                <w:rFonts w:ascii="Arial Narrow" w:hAnsi="Arial Narrow" w:cs="Arial"/>
              </w:rPr>
              <w:t xml:space="preserve">Laptop </w:t>
            </w:r>
            <w:r w:rsidR="00933AF3" w:rsidRPr="00631F01">
              <w:rPr>
                <w:rFonts w:ascii="Arial Narrow" w:hAnsi="Arial Narrow" w:cs="Arial"/>
              </w:rPr>
              <w:t>do stanowisk egzaminacyjnych i nauki przepisów ruchu drogowego</w:t>
            </w:r>
          </w:p>
        </w:tc>
        <w:tc>
          <w:tcPr>
            <w:tcW w:w="1931" w:type="pct"/>
          </w:tcPr>
          <w:p w14:paraId="715F5FD6" w14:textId="77777777" w:rsidR="00AD222C" w:rsidRPr="00631F01" w:rsidRDefault="00AD222C" w:rsidP="002218DD">
            <w:pPr>
              <w:pStyle w:val="Nagwek2"/>
              <w:spacing w:before="0"/>
              <w:ind w:left="351" w:hanging="289"/>
              <w:rPr>
                <w:rFonts w:ascii="Arial Narrow" w:hAnsi="Arial Narrow" w:cs="Arial"/>
                <w:color w:val="auto"/>
                <w:sz w:val="24"/>
                <w:szCs w:val="24"/>
                <w:u w:val="single"/>
              </w:rPr>
            </w:pPr>
            <w:r w:rsidRPr="00631F01">
              <w:rPr>
                <w:rStyle w:val="Pogrubienie"/>
                <w:rFonts w:ascii="Arial Narrow" w:hAnsi="Arial Narrow" w:cs="Arial"/>
                <w:color w:val="auto"/>
                <w:sz w:val="24"/>
                <w:szCs w:val="24"/>
                <w:u w:val="single"/>
              </w:rPr>
              <w:t>Parametry techniczne:</w:t>
            </w:r>
          </w:p>
          <w:p w14:paraId="72EC9BA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Przekątna ekranu: 15,6 cala</w:t>
            </w:r>
          </w:p>
          <w:p w14:paraId="7A1D8E05"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Typ matrycy: IPS lub równoważna, antyrefleksyjna</w:t>
            </w:r>
          </w:p>
          <w:p w14:paraId="5ADE42FC"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Rozdzielczość ekranu: minimum Full HD (1920 × 1080)</w:t>
            </w:r>
          </w:p>
          <w:p w14:paraId="1BBCB06A"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Częstotliwość odświeżania: minimum 144 Hz</w:t>
            </w:r>
          </w:p>
          <w:p w14:paraId="30C89771"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Procesor</w:t>
            </w:r>
          </w:p>
          <w:p w14:paraId="1A66A817"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Procesor klasy mobilnej, minimum 6 rdzeni fizycznych</w:t>
            </w:r>
          </w:p>
          <w:p w14:paraId="6F4B2C41"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Architektura minimum 11. generacji lub równoważna</w:t>
            </w:r>
          </w:p>
          <w:p w14:paraId="31EDB8C5" w14:textId="504F3870"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Wydajność procesora w benchmarku </w:t>
            </w:r>
            <w:r w:rsidRPr="00631F01">
              <w:rPr>
                <w:rStyle w:val="Pogrubienie"/>
                <w:rFonts w:ascii="Arial Narrow" w:hAnsi="Arial Narrow" w:cs="Arial"/>
                <w:sz w:val="24"/>
                <w:szCs w:val="24"/>
              </w:rPr>
              <w:t>CPU Mark nie mniej niż 17 000 punktów wg. stanu na dzień ogłoszenia postępowania.</w:t>
            </w:r>
          </w:p>
          <w:p w14:paraId="07D61A7D"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Pamięć i dysk</w:t>
            </w:r>
          </w:p>
          <w:p w14:paraId="3BC2D460"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Pamięć RAM: minimum 16 GB DDR4 lub równoważna</w:t>
            </w:r>
          </w:p>
          <w:p w14:paraId="3C5A2BBC"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Dysk SSD: minimum 512 GB, w standardzie M.2 NVMe</w:t>
            </w:r>
          </w:p>
          <w:p w14:paraId="6A4CA25C"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Grafika</w:t>
            </w:r>
          </w:p>
          <w:p w14:paraId="18FDA62D"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Karta graficzna dedykowana, minimum 4 GB pamięci GDDR6</w:t>
            </w:r>
          </w:p>
          <w:p w14:paraId="55DCBE66"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Obsługa API DirectX 12 lub równoważnego</w:t>
            </w:r>
          </w:p>
          <w:p w14:paraId="108135C9"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Komunikacja</w:t>
            </w:r>
          </w:p>
          <w:p w14:paraId="47F9149E"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Wi-Fi w standardzie minimum Wi-Fi 6</w:t>
            </w:r>
          </w:p>
          <w:p w14:paraId="3998DED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Bluetooth – wersja minimum 5.0</w:t>
            </w:r>
          </w:p>
          <w:p w14:paraId="38AAD2F3"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Porty:</w:t>
            </w:r>
          </w:p>
          <w:p w14:paraId="0C6B8820"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1 × USB-C (z przesyłem obrazu)</w:t>
            </w:r>
          </w:p>
          <w:p w14:paraId="1451F0EB"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2 × USB typu A</w:t>
            </w:r>
          </w:p>
          <w:p w14:paraId="2694312D"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1 × HDMI</w:t>
            </w:r>
          </w:p>
          <w:p w14:paraId="1E2F61F8"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1 × port LAN (RJ-45)</w:t>
            </w:r>
          </w:p>
          <w:p w14:paraId="1ACE19AC" w14:textId="77777777" w:rsidR="00AD222C" w:rsidRPr="00631F01" w:rsidRDefault="00AD222C" w:rsidP="002218DD">
            <w:pPr>
              <w:pStyle w:val="Nagwek3"/>
              <w:spacing w:before="0"/>
              <w:rPr>
                <w:rFonts w:ascii="Arial Narrow" w:hAnsi="Arial Narrow" w:cs="Arial"/>
                <w:color w:val="auto"/>
                <w:u w:val="single"/>
              </w:rPr>
            </w:pPr>
            <w:r w:rsidRPr="00631F01">
              <w:rPr>
                <w:rStyle w:val="Pogrubienie"/>
                <w:rFonts w:ascii="Arial Narrow" w:hAnsi="Arial Narrow" w:cs="Arial"/>
                <w:color w:val="auto"/>
                <w:u w:val="single"/>
              </w:rPr>
              <w:lastRenderedPageBreak/>
              <w:t>Audio i multimedia</w:t>
            </w:r>
          </w:p>
          <w:p w14:paraId="6FBBA643"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Wbudowane głośniki</w:t>
            </w:r>
          </w:p>
          <w:p w14:paraId="0CE63CD2"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Wbudowany mikrofon</w:t>
            </w:r>
          </w:p>
          <w:p w14:paraId="77B80E17"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Wbudowana kamera HD lub lepsza</w:t>
            </w:r>
          </w:p>
          <w:p w14:paraId="6B018555" w14:textId="77777777" w:rsidR="00AD222C" w:rsidRPr="00631F01" w:rsidRDefault="00AD222C" w:rsidP="002218DD">
            <w:pPr>
              <w:pStyle w:val="Nagwek3"/>
              <w:spacing w:before="0"/>
              <w:rPr>
                <w:rFonts w:ascii="Arial Narrow" w:hAnsi="Arial Narrow" w:cs="Arial"/>
                <w:color w:val="auto"/>
                <w:u w:val="single"/>
              </w:rPr>
            </w:pPr>
            <w:r w:rsidRPr="00631F01">
              <w:rPr>
                <w:rStyle w:val="Pogrubienie"/>
                <w:rFonts w:ascii="Arial Narrow" w:hAnsi="Arial Narrow" w:cs="Arial"/>
                <w:color w:val="auto"/>
                <w:u w:val="single"/>
              </w:rPr>
              <w:t>Konstrukcja</w:t>
            </w:r>
          </w:p>
          <w:p w14:paraId="34650D2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Obudowa odporna na obciążenia typowe dla laptopów klasy biznesowo-mobilnej</w:t>
            </w:r>
          </w:p>
          <w:p w14:paraId="23B78EEE"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Klawiatura podświetlana</w:t>
            </w:r>
          </w:p>
          <w:p w14:paraId="53F3058B"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Waga: do 2,5 kg</w:t>
            </w:r>
          </w:p>
          <w:p w14:paraId="2D289178" w14:textId="77777777" w:rsidR="00AD222C" w:rsidRPr="00631F01" w:rsidRDefault="00AD222C" w:rsidP="002218DD">
            <w:pPr>
              <w:pStyle w:val="Nagwek3"/>
              <w:spacing w:before="0"/>
              <w:rPr>
                <w:rFonts w:ascii="Arial Narrow" w:hAnsi="Arial Narrow" w:cs="Arial"/>
                <w:color w:val="auto"/>
                <w:u w:val="single"/>
              </w:rPr>
            </w:pPr>
            <w:r w:rsidRPr="00631F01">
              <w:rPr>
                <w:rStyle w:val="Pogrubienie"/>
                <w:rFonts w:ascii="Arial Narrow" w:hAnsi="Arial Narrow" w:cs="Arial"/>
                <w:color w:val="auto"/>
                <w:u w:val="single"/>
              </w:rPr>
              <w:t>System</w:t>
            </w:r>
          </w:p>
          <w:p w14:paraId="0861789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System operacyjny: Windows 11 Home lub równoważny</w:t>
            </w:r>
          </w:p>
          <w:p w14:paraId="1E5D1EF1"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Pozostałe</w:t>
            </w:r>
          </w:p>
          <w:p w14:paraId="7578B959"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Bateria: minimum 3-komorowa</w:t>
            </w:r>
          </w:p>
          <w:p w14:paraId="336B7535"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Zasilacz dedykowany do pracy z kartą graficzną</w:t>
            </w:r>
          </w:p>
          <w:p w14:paraId="28466B18" w14:textId="77777777" w:rsidR="00274171"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Urządzenie fabrycznie nowe, z oznakowaniem CE</w:t>
            </w:r>
          </w:p>
          <w:p w14:paraId="62147DBD" w14:textId="1D2F5DE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Napęd DVD-ROM (wbudowany lub na USB)</w:t>
            </w:r>
          </w:p>
        </w:tc>
        <w:tc>
          <w:tcPr>
            <w:tcW w:w="567" w:type="pct"/>
          </w:tcPr>
          <w:p w14:paraId="4728A529" w14:textId="77777777" w:rsidR="00274171" w:rsidRPr="00631F01" w:rsidRDefault="00274171" w:rsidP="002218DD">
            <w:pPr>
              <w:rPr>
                <w:rFonts w:ascii="Arial Narrow" w:hAnsi="Arial Narrow" w:cs="Arial"/>
              </w:rPr>
            </w:pPr>
          </w:p>
        </w:tc>
        <w:tc>
          <w:tcPr>
            <w:tcW w:w="282" w:type="pct"/>
            <w:vAlign w:val="center"/>
          </w:tcPr>
          <w:p w14:paraId="7D54E624" w14:textId="0894DEF5" w:rsidR="00274171" w:rsidRPr="00631F01" w:rsidRDefault="002D38A3" w:rsidP="002218DD">
            <w:pPr>
              <w:jc w:val="center"/>
              <w:rPr>
                <w:rFonts w:ascii="Arial Narrow" w:hAnsi="Arial Narrow" w:cs="Arial"/>
              </w:rPr>
            </w:pPr>
            <w:r w:rsidRPr="00631F01">
              <w:rPr>
                <w:rFonts w:ascii="Arial Narrow" w:hAnsi="Arial Narrow" w:cs="Arial"/>
              </w:rPr>
              <w:t>5</w:t>
            </w:r>
            <w:r w:rsidR="00933AF3" w:rsidRPr="00631F01">
              <w:rPr>
                <w:rFonts w:ascii="Arial Narrow" w:hAnsi="Arial Narrow" w:cs="Arial"/>
              </w:rPr>
              <w:t xml:space="preserve"> szt.</w:t>
            </w:r>
          </w:p>
        </w:tc>
        <w:tc>
          <w:tcPr>
            <w:tcW w:w="446" w:type="pct"/>
          </w:tcPr>
          <w:p w14:paraId="3D0DE186" w14:textId="77777777" w:rsidR="00274171" w:rsidRPr="00631F01" w:rsidRDefault="00274171" w:rsidP="002218DD">
            <w:pPr>
              <w:jc w:val="center"/>
              <w:rPr>
                <w:rFonts w:ascii="Arial Narrow" w:hAnsi="Arial Narrow" w:cs="Arial"/>
              </w:rPr>
            </w:pPr>
          </w:p>
        </w:tc>
        <w:tc>
          <w:tcPr>
            <w:tcW w:w="445" w:type="pct"/>
          </w:tcPr>
          <w:p w14:paraId="5891A17A" w14:textId="77777777" w:rsidR="00274171" w:rsidRPr="00631F01" w:rsidRDefault="00274171" w:rsidP="002218DD">
            <w:pPr>
              <w:jc w:val="center"/>
              <w:rPr>
                <w:rFonts w:ascii="Arial Narrow" w:hAnsi="Arial Narrow" w:cs="Arial"/>
              </w:rPr>
            </w:pPr>
          </w:p>
        </w:tc>
        <w:tc>
          <w:tcPr>
            <w:tcW w:w="447" w:type="pct"/>
          </w:tcPr>
          <w:p w14:paraId="65ECB051" w14:textId="77777777" w:rsidR="00274171" w:rsidRPr="00631F01" w:rsidRDefault="00274171" w:rsidP="002218DD">
            <w:pPr>
              <w:jc w:val="center"/>
              <w:rPr>
                <w:rFonts w:ascii="Arial Narrow" w:hAnsi="Arial Narrow" w:cs="Arial"/>
              </w:rPr>
            </w:pPr>
          </w:p>
        </w:tc>
      </w:tr>
      <w:tr w:rsidR="00631F01" w:rsidRPr="00631F01" w14:paraId="7FCE1900" w14:textId="77777777" w:rsidTr="002218DD">
        <w:trPr>
          <w:trHeight w:val="657"/>
        </w:trPr>
        <w:tc>
          <w:tcPr>
            <w:tcW w:w="184" w:type="pct"/>
            <w:vAlign w:val="center"/>
          </w:tcPr>
          <w:p w14:paraId="4B455D75" w14:textId="20A2180D" w:rsidR="002218DD" w:rsidRPr="00631F01" w:rsidRDefault="002218DD" w:rsidP="002218DD">
            <w:pPr>
              <w:jc w:val="center"/>
              <w:rPr>
                <w:rFonts w:ascii="Arial Narrow" w:hAnsi="Arial Narrow" w:cs="Arial"/>
              </w:rPr>
            </w:pPr>
            <w:r w:rsidRPr="00631F01">
              <w:rPr>
                <w:rFonts w:ascii="Arial Narrow" w:hAnsi="Arial Narrow" w:cs="Arial"/>
              </w:rPr>
              <w:t>5</w:t>
            </w:r>
          </w:p>
        </w:tc>
        <w:tc>
          <w:tcPr>
            <w:tcW w:w="698" w:type="pct"/>
            <w:vAlign w:val="center"/>
          </w:tcPr>
          <w:p w14:paraId="3F1F3DC7" w14:textId="204F9DF2" w:rsidR="002218DD" w:rsidRPr="00631F01" w:rsidRDefault="002218DD" w:rsidP="002218DD">
            <w:pPr>
              <w:jc w:val="center"/>
              <w:rPr>
                <w:rFonts w:ascii="Arial Narrow" w:hAnsi="Arial Narrow" w:cs="Arial"/>
              </w:rPr>
            </w:pPr>
            <w:r w:rsidRPr="00631F01">
              <w:rPr>
                <w:rFonts w:ascii="Arial Narrow" w:hAnsi="Arial Narrow" w:cs="Arial"/>
              </w:rPr>
              <w:t xml:space="preserve">Programy dydaktyczne do prowadzenie kursu prawa jazdy kat. B </w:t>
            </w:r>
          </w:p>
        </w:tc>
        <w:tc>
          <w:tcPr>
            <w:tcW w:w="1931" w:type="pct"/>
          </w:tcPr>
          <w:p w14:paraId="16B91825"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Pełny cykl szkolenia teoretycznego dla kursantów na prawo jazdy kategorii B / B1.</w:t>
            </w:r>
          </w:p>
          <w:p w14:paraId="55E00454"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Lekcje ułożone zgodnie z obowiązującym programem szkolenia osób ubiegających się o uprawnienia do kierowania pojazdami.</w:t>
            </w:r>
          </w:p>
          <w:p w14:paraId="0E12EFE6"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Zawartość merytoryczna: prezentacje/slajdy, zagadnienia z przepisów ruchu drogowego, budowy pojazdu, techniki jazdy, zasad obsługi, pierwszej pomocy itd.</w:t>
            </w:r>
          </w:p>
          <w:p w14:paraId="0789F4D1"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 Treści multimedialne: zdjęcia, filmy i animacje ułatwiające przyswajanie materiału.</w:t>
            </w:r>
          </w:p>
          <w:p w14:paraId="5281BA7C"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Moduł „Filmoteka” – dodatkowo ponad 6 godzin materiałów filmowych. </w:t>
            </w:r>
          </w:p>
          <w:p w14:paraId="55DC089A"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 xml:space="preserve">Obsługa wielu grup kursantów — możliwość tworzenia odrębnych grup/profilów i zapisywania </w:t>
            </w:r>
            <w:r w:rsidRPr="00631F01">
              <w:rPr>
                <w:rFonts w:ascii="Arial" w:hAnsi="Arial" w:cs="Arial"/>
              </w:rPr>
              <w:lastRenderedPageBreak/>
              <w:t>postępu.</w:t>
            </w:r>
            <w:r w:rsidRPr="00631F01">
              <w:rPr>
                <w:rStyle w:val="apple-converted-space"/>
                <w:rFonts w:ascii="Arial" w:hAnsi="Arial" w:cs="Arial"/>
              </w:rPr>
              <w:t> </w:t>
            </w:r>
            <w:r w:rsidRPr="00631F01">
              <w:rPr>
                <w:rFonts w:ascii="Arial" w:hAnsi="Arial" w:cs="Arial"/>
              </w:rPr>
              <w:t>grupaimage.eu</w:t>
            </w:r>
            <w:r w:rsidRPr="00631F01">
              <w:rPr>
                <w:rStyle w:val="apple-converted-space"/>
                <w:rFonts w:ascii="Arial" w:hAnsi="Arial" w:cs="Arial"/>
              </w:rPr>
              <w:t> </w:t>
            </w:r>
            <w:r w:rsidRPr="00631F01">
              <w:rPr>
                <w:rFonts w:ascii="Arial" w:hAnsi="Arial" w:cs="Arial"/>
              </w:rPr>
              <w:t>Funkcja zapamiętywania punktu zatrzymania wykładu i opcja „kontynuuj wykład” — powrót do przerwanej prezentacji. </w:t>
            </w:r>
          </w:p>
          <w:p w14:paraId="7542E8D0"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Możliwość tworzenia własnych prezentacji — np. wybór lekcji/slajdów do indywidualnej sekwencji. </w:t>
            </w:r>
          </w:p>
          <w:p w14:paraId="22EA70D8"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Dwa tryby prowadzenia zajęć: „ręczny” — z prowadzącym, oraz „automatyczny” — samodzielne odtwarzanie wykładów</w:t>
            </w:r>
          </w:p>
          <w:p w14:paraId="2C91C0D4" w14:textId="3662BA41" w:rsidR="002218DD" w:rsidRPr="00631F01" w:rsidRDefault="0042199E" w:rsidP="0042199E">
            <w:pPr>
              <w:numPr>
                <w:ilvl w:val="0"/>
                <w:numId w:val="85"/>
              </w:numPr>
              <w:spacing w:before="100" w:beforeAutospacing="1" w:after="100" w:afterAutospacing="1"/>
              <w:ind w:left="287" w:hanging="283"/>
              <w:rPr>
                <w:rStyle w:val="Pogrubienie"/>
                <w:rFonts w:ascii="Aptos" w:hAnsi="Aptos"/>
                <w:b w:val="0"/>
                <w:bCs w:val="0"/>
                <w:sz w:val="22"/>
                <w:szCs w:val="22"/>
              </w:rPr>
            </w:pPr>
            <w:r w:rsidRPr="00631F01">
              <w:rPr>
                <w:rFonts w:ascii="Arial" w:hAnsi="Arial" w:cs="Arial"/>
              </w:rPr>
              <w:t>Wersja na płycie DVD. </w:t>
            </w:r>
          </w:p>
        </w:tc>
        <w:tc>
          <w:tcPr>
            <w:tcW w:w="567" w:type="pct"/>
          </w:tcPr>
          <w:p w14:paraId="6E9F4E11" w14:textId="77777777" w:rsidR="002218DD" w:rsidRPr="00631F01" w:rsidRDefault="002218DD" w:rsidP="002218DD">
            <w:pPr>
              <w:rPr>
                <w:rFonts w:ascii="Arial Narrow" w:hAnsi="Arial Narrow" w:cs="Arial"/>
              </w:rPr>
            </w:pPr>
          </w:p>
        </w:tc>
        <w:tc>
          <w:tcPr>
            <w:tcW w:w="282" w:type="pct"/>
            <w:vAlign w:val="center"/>
          </w:tcPr>
          <w:p w14:paraId="7082E632" w14:textId="1E3A0101" w:rsidR="002218DD" w:rsidRPr="00631F01" w:rsidRDefault="002218DD" w:rsidP="002218DD">
            <w:pPr>
              <w:jc w:val="center"/>
              <w:rPr>
                <w:rFonts w:ascii="Arial Narrow" w:hAnsi="Arial Narrow" w:cs="Arial"/>
              </w:rPr>
            </w:pPr>
            <w:r w:rsidRPr="00631F01">
              <w:rPr>
                <w:rFonts w:ascii="Arial Narrow" w:hAnsi="Arial Narrow" w:cs="Arial"/>
              </w:rPr>
              <w:t>1 zestaw</w:t>
            </w:r>
          </w:p>
        </w:tc>
        <w:tc>
          <w:tcPr>
            <w:tcW w:w="446" w:type="pct"/>
          </w:tcPr>
          <w:p w14:paraId="68C60E76" w14:textId="77777777" w:rsidR="002218DD" w:rsidRPr="00631F01" w:rsidRDefault="002218DD" w:rsidP="002218DD">
            <w:pPr>
              <w:jc w:val="center"/>
              <w:rPr>
                <w:rFonts w:ascii="Arial Narrow" w:hAnsi="Arial Narrow" w:cs="Arial"/>
              </w:rPr>
            </w:pPr>
          </w:p>
        </w:tc>
        <w:tc>
          <w:tcPr>
            <w:tcW w:w="445" w:type="pct"/>
          </w:tcPr>
          <w:p w14:paraId="1125C047" w14:textId="77777777" w:rsidR="002218DD" w:rsidRPr="00631F01" w:rsidRDefault="002218DD" w:rsidP="002218DD">
            <w:pPr>
              <w:jc w:val="center"/>
              <w:rPr>
                <w:rFonts w:ascii="Arial Narrow" w:hAnsi="Arial Narrow" w:cs="Arial"/>
              </w:rPr>
            </w:pPr>
          </w:p>
        </w:tc>
        <w:tc>
          <w:tcPr>
            <w:tcW w:w="447" w:type="pct"/>
          </w:tcPr>
          <w:p w14:paraId="704E1D7C" w14:textId="77777777" w:rsidR="002218DD" w:rsidRPr="00631F01" w:rsidRDefault="002218DD" w:rsidP="002218DD">
            <w:pPr>
              <w:jc w:val="center"/>
              <w:rPr>
                <w:rFonts w:ascii="Arial Narrow" w:hAnsi="Arial Narrow" w:cs="Arial"/>
              </w:rPr>
            </w:pPr>
          </w:p>
        </w:tc>
      </w:tr>
      <w:tr w:rsidR="00631F01" w:rsidRPr="00631F01" w14:paraId="2ED17392" w14:textId="77777777" w:rsidTr="002218DD">
        <w:trPr>
          <w:trHeight w:val="657"/>
        </w:trPr>
        <w:tc>
          <w:tcPr>
            <w:tcW w:w="184" w:type="pct"/>
            <w:vAlign w:val="center"/>
          </w:tcPr>
          <w:p w14:paraId="7CACD23D" w14:textId="53012E6B" w:rsidR="00274171" w:rsidRPr="00631F01" w:rsidRDefault="002218DD" w:rsidP="002218DD">
            <w:pPr>
              <w:jc w:val="center"/>
              <w:rPr>
                <w:rFonts w:ascii="Arial Narrow" w:hAnsi="Arial Narrow" w:cs="Arial"/>
              </w:rPr>
            </w:pPr>
            <w:r w:rsidRPr="00631F01">
              <w:rPr>
                <w:rFonts w:ascii="Arial Narrow" w:hAnsi="Arial Narrow" w:cs="Arial"/>
              </w:rPr>
              <w:t>6</w:t>
            </w:r>
          </w:p>
        </w:tc>
        <w:tc>
          <w:tcPr>
            <w:tcW w:w="698" w:type="pct"/>
            <w:vAlign w:val="center"/>
          </w:tcPr>
          <w:p w14:paraId="0D0A5677" w14:textId="63C55293" w:rsidR="00274171" w:rsidRPr="00631F01" w:rsidRDefault="00274171" w:rsidP="002218DD">
            <w:pPr>
              <w:jc w:val="center"/>
              <w:rPr>
                <w:rFonts w:ascii="Arial Narrow" w:hAnsi="Arial Narrow" w:cs="Arial"/>
              </w:rPr>
            </w:pPr>
            <w:r w:rsidRPr="00631F01">
              <w:rPr>
                <w:rFonts w:ascii="Arial Narrow" w:hAnsi="Arial Narrow" w:cs="Arial"/>
              </w:rPr>
              <w:t>Program egzaminacyjny</w:t>
            </w:r>
            <w:r w:rsidR="00933AF3" w:rsidRPr="00631F01">
              <w:rPr>
                <w:rFonts w:ascii="Arial Narrow" w:hAnsi="Arial Narrow" w:cs="Arial"/>
              </w:rPr>
              <w:t xml:space="preserve"> </w:t>
            </w:r>
          </w:p>
        </w:tc>
        <w:tc>
          <w:tcPr>
            <w:tcW w:w="1931" w:type="pct"/>
          </w:tcPr>
          <w:p w14:paraId="1ACBB9D1" w14:textId="2FA432A7" w:rsidR="00933AF3" w:rsidRPr="00631F01" w:rsidRDefault="000A7F6F" w:rsidP="002218DD">
            <w:pPr>
              <w:jc w:val="both"/>
              <w:rPr>
                <w:rFonts w:ascii="Arial Narrow" w:hAnsi="Arial Narrow"/>
              </w:rPr>
            </w:pPr>
            <w:r w:rsidRPr="00631F01">
              <w:rPr>
                <w:rFonts w:ascii="Arial Narrow" w:hAnsi="Arial Narrow"/>
              </w:rPr>
              <w:t>Program komputerowy w wers</w:t>
            </w:r>
            <w:r w:rsidR="00933AF3" w:rsidRPr="00631F01">
              <w:rPr>
                <w:rFonts w:ascii="Arial Narrow" w:hAnsi="Arial Narrow"/>
              </w:rPr>
              <w:t xml:space="preserve">ji jednostanowiskowej (licencja </w:t>
            </w:r>
            <w:r w:rsidRPr="00631F01">
              <w:rPr>
                <w:rFonts w:ascii="Arial Narrow" w:hAnsi="Arial Narrow"/>
              </w:rPr>
              <w:t>na jedno stanowisko</w:t>
            </w:r>
            <w:r w:rsidR="00933AF3" w:rsidRPr="00631F01">
              <w:rPr>
                <w:rFonts w:ascii="Arial Narrow" w:hAnsi="Arial Narrow"/>
              </w:rPr>
              <w:t xml:space="preserve"> </w:t>
            </w:r>
            <w:r w:rsidR="00CD53C0" w:rsidRPr="00631F01">
              <w:rPr>
                <w:rFonts w:ascii="Arial Narrow" w:hAnsi="Arial Narrow"/>
              </w:rPr>
              <w:t>-</w:t>
            </w:r>
            <w:r w:rsidR="00933AF3" w:rsidRPr="00631F01">
              <w:rPr>
                <w:rFonts w:ascii="Arial Narrow" w:hAnsi="Arial Narrow"/>
              </w:rPr>
              <w:t xml:space="preserve"> </w:t>
            </w:r>
            <w:r w:rsidR="00CD53C0" w:rsidRPr="00631F01">
              <w:rPr>
                <w:rFonts w:ascii="Arial Narrow" w:hAnsi="Arial Narrow"/>
              </w:rPr>
              <w:t>do jednego laptopa</w:t>
            </w:r>
            <w:r w:rsidRPr="00631F01">
              <w:rPr>
                <w:rFonts w:ascii="Arial Narrow" w:hAnsi="Arial Narrow"/>
              </w:rPr>
              <w:t>) służący do przeprowadzania egzaminu wewnętrznego w ośrodku szkolenia kierowców</w:t>
            </w:r>
            <w:r w:rsidR="00933AF3" w:rsidRPr="00631F01">
              <w:rPr>
                <w:rFonts w:ascii="Arial Narrow" w:hAnsi="Arial Narrow"/>
              </w:rPr>
              <w:t>.</w:t>
            </w:r>
          </w:p>
          <w:p w14:paraId="50DD0778" w14:textId="14A4371C" w:rsidR="000A7F6F" w:rsidRPr="00631F01" w:rsidRDefault="000A7F6F" w:rsidP="002218DD">
            <w:pPr>
              <w:jc w:val="both"/>
              <w:rPr>
                <w:rFonts w:ascii="Arial Narrow" w:hAnsi="Arial Narrow"/>
                <w:u w:val="single"/>
              </w:rPr>
            </w:pPr>
            <w:r w:rsidRPr="00631F01">
              <w:rPr>
                <w:rFonts w:ascii="Arial Narrow" w:hAnsi="Arial Narrow" w:cs="Arial"/>
                <w:u w:val="single"/>
              </w:rPr>
              <w:t>Zawartość i funkcjonalności</w:t>
            </w:r>
          </w:p>
          <w:p w14:paraId="4A747078"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Baza pytań zgodna z aktualnymi wymogami prawa dotyczącymi kierowania pojazdami — obejmujące kategorie AM, A1, A2, A, B, B1, C, C1, D, D1, T.</w:t>
            </w:r>
          </w:p>
          <w:p w14:paraId="700B7851"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egzaminu wewnętrznego z możliwością archiwizacji wyników oraz wydruku karty egzaminacyjnej.</w:t>
            </w:r>
          </w:p>
          <w:p w14:paraId="0313BBA2"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nauki obejmujący pełny zakres kursu kierowców danej kategorii.</w:t>
            </w:r>
          </w:p>
          <w:p w14:paraId="2711E13D"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animacji oraz grafiki (np. skrzyżowania, pierwszeństwo w ruchu drogowym).</w:t>
            </w:r>
          </w:p>
          <w:p w14:paraId="73FA9B27"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„Trudne pytania” i „Dodatkowe pytania”.</w:t>
            </w:r>
          </w:p>
          <w:p w14:paraId="701F2EA3"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Funkcja zapamiętywania postępów użytkownika: najpierw wyświetlane są pytania na które udzielono błędnej odpowiedzi lub zostały pominięte.</w:t>
            </w:r>
          </w:p>
          <w:p w14:paraId="774D0CA3"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Obsługa drugiego monitora/projektora — możliwość </w:t>
            </w:r>
            <w:r w:rsidRPr="00631F01">
              <w:rPr>
                <w:rFonts w:ascii="Arial Narrow" w:hAnsi="Arial Narrow" w:cs="Arial"/>
                <w:sz w:val="24"/>
                <w:szCs w:val="24"/>
              </w:rPr>
              <w:lastRenderedPageBreak/>
              <w:t>prowadzenia wykładów z rysowaniem/omówieniem materiałów multimedialnych.</w:t>
            </w:r>
          </w:p>
          <w:p w14:paraId="61EAB8EE"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Tryb pracy bez logowania oraz kontrola postępów kursanta.</w:t>
            </w:r>
          </w:p>
          <w:p w14:paraId="04C57C13"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Możliwość eksportu wyników egzaminu do zewnętrznego systemu obsługi OSK.</w:t>
            </w:r>
          </w:p>
          <w:p w14:paraId="273590D0" w14:textId="77777777" w:rsidR="000A7F6F" w:rsidRPr="00631F01" w:rsidRDefault="000A7F6F" w:rsidP="002218DD">
            <w:pPr>
              <w:pStyle w:val="Nagwek3"/>
              <w:spacing w:before="0"/>
              <w:ind w:left="351" w:hanging="289"/>
              <w:rPr>
                <w:rFonts w:ascii="Arial Narrow" w:hAnsi="Arial Narrow" w:cs="Arial"/>
                <w:b w:val="0"/>
                <w:bCs w:val="0"/>
                <w:color w:val="auto"/>
                <w:u w:val="single"/>
              </w:rPr>
            </w:pPr>
            <w:r w:rsidRPr="00631F01">
              <w:rPr>
                <w:rFonts w:ascii="Arial Narrow" w:hAnsi="Arial Narrow" w:cs="Arial"/>
                <w:b w:val="0"/>
                <w:bCs w:val="0"/>
                <w:color w:val="auto"/>
                <w:u w:val="single"/>
              </w:rPr>
              <w:t>Wymagania sprzętowe minimalne</w:t>
            </w:r>
          </w:p>
          <w:p w14:paraId="4D013FF9" w14:textId="6A10F0CF"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System operacyjny: Windows XP SP3 / Vista SP2 / 7 / 8/8.1 / 10</w:t>
            </w:r>
            <w:r w:rsidR="00AD222C" w:rsidRPr="00631F01">
              <w:rPr>
                <w:rFonts w:ascii="Arial Narrow" w:hAnsi="Arial Narrow" w:cs="Arial"/>
                <w:sz w:val="24"/>
                <w:szCs w:val="24"/>
              </w:rPr>
              <w:t xml:space="preserve"> lub wyższy</w:t>
            </w:r>
          </w:p>
          <w:p w14:paraId="44000714"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Procesor: min. 1,8 GHz</w:t>
            </w:r>
          </w:p>
          <w:p w14:paraId="501C5904"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Pamięć RAM: min. 2 GB (zalecane 4 GB)</w:t>
            </w:r>
          </w:p>
          <w:p w14:paraId="6A8FC49E"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Wolne miejsce na dysku: min. 5 GB</w:t>
            </w:r>
          </w:p>
          <w:p w14:paraId="2876DD42"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Karta graficzna: min. 512 MB pamięci</w:t>
            </w:r>
          </w:p>
          <w:p w14:paraId="7312EA1E"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Rozdzielczość ekranu: min. 1024 × 768</w:t>
            </w:r>
          </w:p>
          <w:p w14:paraId="37AC6321"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Platforma .NET Framework w wersji min. 3.5 lub 4.0</w:t>
            </w:r>
          </w:p>
          <w:p w14:paraId="6B63C7EC"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Napęd DVD-ROM (do instalacji)</w:t>
            </w:r>
          </w:p>
          <w:p w14:paraId="6DF987E4"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Dostęp do internetu (do aktywacji i aktualizacji programu)</w:t>
            </w:r>
          </w:p>
          <w:p w14:paraId="18DF29E5" w14:textId="77777777" w:rsidR="000A7F6F" w:rsidRPr="00631F01" w:rsidRDefault="000A7F6F" w:rsidP="002218DD">
            <w:pPr>
              <w:pStyle w:val="Nagwek3"/>
              <w:spacing w:before="0"/>
              <w:ind w:left="351" w:hanging="289"/>
              <w:rPr>
                <w:rFonts w:ascii="Arial Narrow" w:hAnsi="Arial Narrow" w:cs="Arial"/>
                <w:b w:val="0"/>
                <w:bCs w:val="0"/>
                <w:color w:val="auto"/>
                <w:u w:val="single"/>
              </w:rPr>
            </w:pPr>
            <w:r w:rsidRPr="00631F01">
              <w:rPr>
                <w:rFonts w:ascii="Arial Narrow" w:hAnsi="Arial Narrow" w:cs="Arial"/>
                <w:b w:val="0"/>
                <w:bCs w:val="0"/>
                <w:color w:val="auto"/>
                <w:u w:val="single"/>
              </w:rPr>
              <w:t>Licencja i aktualizacje</w:t>
            </w:r>
          </w:p>
          <w:p w14:paraId="4456F79B" w14:textId="77777777" w:rsidR="000A7F6F" w:rsidRPr="00631F01" w:rsidRDefault="000A7F6F" w:rsidP="002218DD">
            <w:pPr>
              <w:pStyle w:val="NormalnyWeb"/>
              <w:numPr>
                <w:ilvl w:val="0"/>
                <w:numId w:val="7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Licencja: jedno stanowisko.</w:t>
            </w:r>
          </w:p>
          <w:p w14:paraId="5765BEBD" w14:textId="77777777" w:rsidR="000A7F6F" w:rsidRPr="00631F01" w:rsidRDefault="000A7F6F" w:rsidP="002218DD">
            <w:pPr>
              <w:pStyle w:val="NormalnyWeb"/>
              <w:numPr>
                <w:ilvl w:val="0"/>
                <w:numId w:val="7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Program: wersja jednostanowiskowa.</w:t>
            </w:r>
          </w:p>
          <w:p w14:paraId="60A3C0B6" w14:textId="098DCA07" w:rsidR="00274171" w:rsidRPr="00631F01" w:rsidRDefault="000A7F6F" w:rsidP="002218DD">
            <w:pPr>
              <w:pStyle w:val="NormalnyWeb"/>
              <w:numPr>
                <w:ilvl w:val="0"/>
                <w:numId w:val="7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 cenie zawarta aktualizacja programu przez okres 12 miesięcy od dnia zakupu.</w:t>
            </w:r>
          </w:p>
        </w:tc>
        <w:tc>
          <w:tcPr>
            <w:tcW w:w="567" w:type="pct"/>
          </w:tcPr>
          <w:p w14:paraId="0524E9C7" w14:textId="77777777" w:rsidR="00274171" w:rsidRPr="00631F01" w:rsidRDefault="00274171" w:rsidP="002218DD">
            <w:pPr>
              <w:rPr>
                <w:rFonts w:ascii="Arial Narrow" w:hAnsi="Arial Narrow" w:cs="Arial"/>
              </w:rPr>
            </w:pPr>
          </w:p>
        </w:tc>
        <w:tc>
          <w:tcPr>
            <w:tcW w:w="282" w:type="pct"/>
            <w:vAlign w:val="center"/>
          </w:tcPr>
          <w:p w14:paraId="74291ABB" w14:textId="7083B089" w:rsidR="00274171" w:rsidRPr="00631F01" w:rsidRDefault="002D38A3" w:rsidP="002218DD">
            <w:pPr>
              <w:jc w:val="center"/>
              <w:rPr>
                <w:rFonts w:ascii="Arial Narrow" w:hAnsi="Arial Narrow" w:cs="Arial"/>
              </w:rPr>
            </w:pPr>
            <w:r w:rsidRPr="00631F01">
              <w:rPr>
                <w:rFonts w:ascii="Arial Narrow" w:hAnsi="Arial Narrow" w:cs="Arial"/>
              </w:rPr>
              <w:t>5</w:t>
            </w:r>
            <w:r w:rsidR="00933AF3" w:rsidRPr="00631F01">
              <w:rPr>
                <w:rFonts w:ascii="Arial Narrow" w:hAnsi="Arial Narrow" w:cs="Arial"/>
              </w:rPr>
              <w:t xml:space="preserve"> szt. </w:t>
            </w:r>
          </w:p>
        </w:tc>
        <w:tc>
          <w:tcPr>
            <w:tcW w:w="446" w:type="pct"/>
          </w:tcPr>
          <w:p w14:paraId="67F374E9" w14:textId="77777777" w:rsidR="00274171" w:rsidRPr="00631F01" w:rsidRDefault="00274171" w:rsidP="002218DD">
            <w:pPr>
              <w:jc w:val="center"/>
              <w:rPr>
                <w:rFonts w:ascii="Arial Narrow" w:hAnsi="Arial Narrow" w:cs="Arial"/>
              </w:rPr>
            </w:pPr>
          </w:p>
        </w:tc>
        <w:tc>
          <w:tcPr>
            <w:tcW w:w="445" w:type="pct"/>
          </w:tcPr>
          <w:p w14:paraId="01D90DF4" w14:textId="77777777" w:rsidR="00274171" w:rsidRPr="00631F01" w:rsidRDefault="00274171" w:rsidP="002218DD">
            <w:pPr>
              <w:jc w:val="center"/>
              <w:rPr>
                <w:rFonts w:ascii="Arial Narrow" w:hAnsi="Arial Narrow" w:cs="Arial"/>
              </w:rPr>
            </w:pPr>
          </w:p>
        </w:tc>
        <w:tc>
          <w:tcPr>
            <w:tcW w:w="447" w:type="pct"/>
          </w:tcPr>
          <w:p w14:paraId="7EF8EE0D" w14:textId="77777777" w:rsidR="00274171" w:rsidRPr="00631F01" w:rsidRDefault="00274171" w:rsidP="002218DD">
            <w:pPr>
              <w:jc w:val="center"/>
              <w:rPr>
                <w:rFonts w:ascii="Arial Narrow" w:hAnsi="Arial Narrow" w:cs="Arial"/>
              </w:rPr>
            </w:pPr>
          </w:p>
        </w:tc>
      </w:tr>
      <w:tr w:rsidR="00631F01" w:rsidRPr="00631F01" w14:paraId="68AD9330" w14:textId="77777777" w:rsidTr="002218DD">
        <w:trPr>
          <w:trHeight w:val="657"/>
        </w:trPr>
        <w:tc>
          <w:tcPr>
            <w:tcW w:w="184" w:type="pct"/>
            <w:vAlign w:val="center"/>
          </w:tcPr>
          <w:p w14:paraId="409E6251" w14:textId="1ADBD261" w:rsidR="00274171" w:rsidRPr="00631F01" w:rsidRDefault="002218DD" w:rsidP="002218DD">
            <w:pPr>
              <w:jc w:val="center"/>
              <w:rPr>
                <w:rFonts w:ascii="Arial Narrow" w:hAnsi="Arial Narrow" w:cs="Arial"/>
              </w:rPr>
            </w:pPr>
            <w:r w:rsidRPr="00631F01">
              <w:rPr>
                <w:rFonts w:ascii="Arial Narrow" w:hAnsi="Arial Narrow" w:cs="Arial"/>
              </w:rPr>
              <w:t>7</w:t>
            </w:r>
          </w:p>
        </w:tc>
        <w:tc>
          <w:tcPr>
            <w:tcW w:w="698" w:type="pct"/>
            <w:vAlign w:val="center"/>
          </w:tcPr>
          <w:p w14:paraId="172E81FD" w14:textId="62FDA0F0" w:rsidR="00274171" w:rsidRPr="00631F01" w:rsidRDefault="00274171" w:rsidP="002218DD">
            <w:pPr>
              <w:jc w:val="center"/>
              <w:rPr>
                <w:rFonts w:ascii="Arial Narrow" w:hAnsi="Arial Narrow" w:cs="Arial"/>
              </w:rPr>
            </w:pPr>
            <w:r w:rsidRPr="00631F01">
              <w:rPr>
                <w:rFonts w:ascii="Arial Narrow" w:hAnsi="Arial Narrow" w:cs="Arial"/>
              </w:rPr>
              <w:t>Pachołki i tyczki do placu manewrowego</w:t>
            </w:r>
          </w:p>
        </w:tc>
        <w:tc>
          <w:tcPr>
            <w:tcW w:w="1931" w:type="pct"/>
          </w:tcPr>
          <w:p w14:paraId="6E3D821A" w14:textId="59D738A9" w:rsidR="00274171" w:rsidRPr="00631F01" w:rsidRDefault="00A0754F" w:rsidP="002218DD">
            <w:pPr>
              <w:jc w:val="both"/>
              <w:rPr>
                <w:rFonts w:ascii="Arial Narrow" w:hAnsi="Arial Narrow"/>
              </w:rPr>
            </w:pPr>
            <w:r w:rsidRPr="00631F01">
              <w:rPr>
                <w:rFonts w:ascii="Arial Narrow" w:hAnsi="Arial Narrow"/>
              </w:rPr>
              <w:t xml:space="preserve">Zestaw do egzaminu praktycznego </w:t>
            </w:r>
            <w:r w:rsidR="00CD53C0" w:rsidRPr="00631F01">
              <w:rPr>
                <w:rFonts w:ascii="Arial Narrow" w:hAnsi="Arial Narrow"/>
              </w:rPr>
              <w:t>składając się minimum</w:t>
            </w:r>
            <w:r w:rsidR="00933AF3" w:rsidRPr="00631F01">
              <w:rPr>
                <w:rFonts w:ascii="Arial Narrow" w:hAnsi="Arial Narrow"/>
              </w:rPr>
              <w:br/>
            </w:r>
            <w:r w:rsidR="00CD53C0" w:rsidRPr="00631F01">
              <w:rPr>
                <w:rFonts w:ascii="Arial Narrow" w:hAnsi="Arial Narrow"/>
              </w:rPr>
              <w:t>z 4 tyczek, 200 cm każ</w:t>
            </w:r>
            <w:r w:rsidR="00933AF3" w:rsidRPr="00631F01">
              <w:rPr>
                <w:rFonts w:ascii="Arial Narrow" w:hAnsi="Arial Narrow"/>
              </w:rPr>
              <w:t>da (z podstawami gumowymi) oraz</w:t>
            </w:r>
            <w:r w:rsidR="00933AF3" w:rsidRPr="00631F01">
              <w:rPr>
                <w:rFonts w:ascii="Arial Narrow" w:hAnsi="Arial Narrow"/>
              </w:rPr>
              <w:br/>
            </w:r>
            <w:r w:rsidR="00CD53C0" w:rsidRPr="00631F01">
              <w:rPr>
                <w:rFonts w:ascii="Arial Narrow" w:hAnsi="Arial Narrow"/>
              </w:rPr>
              <w:t>12 pachołków, 50 cm każdy. Zestaw przeznaczony do praktycznego egzaminu (tunel).</w:t>
            </w:r>
          </w:p>
        </w:tc>
        <w:tc>
          <w:tcPr>
            <w:tcW w:w="567" w:type="pct"/>
          </w:tcPr>
          <w:p w14:paraId="48B50C51" w14:textId="77777777" w:rsidR="00274171" w:rsidRPr="00631F01" w:rsidRDefault="00274171" w:rsidP="002218DD">
            <w:pPr>
              <w:rPr>
                <w:rFonts w:ascii="Arial Narrow" w:hAnsi="Arial Narrow" w:cs="Arial"/>
              </w:rPr>
            </w:pPr>
          </w:p>
        </w:tc>
        <w:tc>
          <w:tcPr>
            <w:tcW w:w="282" w:type="pct"/>
            <w:vAlign w:val="center"/>
          </w:tcPr>
          <w:p w14:paraId="64A6566A" w14:textId="6CFFC37B" w:rsidR="00274171" w:rsidRPr="00631F01" w:rsidRDefault="002D38A3" w:rsidP="002218DD">
            <w:pPr>
              <w:jc w:val="center"/>
              <w:rPr>
                <w:rFonts w:ascii="Arial Narrow" w:hAnsi="Arial Narrow" w:cs="Arial"/>
              </w:rPr>
            </w:pPr>
            <w:r w:rsidRPr="00631F01">
              <w:rPr>
                <w:rFonts w:ascii="Arial Narrow" w:hAnsi="Arial Narrow" w:cs="Arial"/>
              </w:rPr>
              <w:t>1</w:t>
            </w:r>
            <w:r w:rsidR="00933AF3" w:rsidRPr="00631F01">
              <w:rPr>
                <w:rFonts w:ascii="Arial Narrow" w:hAnsi="Arial Narrow" w:cs="Arial"/>
              </w:rPr>
              <w:t xml:space="preserve"> zestaw</w:t>
            </w:r>
          </w:p>
        </w:tc>
        <w:tc>
          <w:tcPr>
            <w:tcW w:w="446" w:type="pct"/>
          </w:tcPr>
          <w:p w14:paraId="5C4E1C4A" w14:textId="77777777" w:rsidR="00274171" w:rsidRPr="00631F01" w:rsidRDefault="00274171" w:rsidP="002218DD">
            <w:pPr>
              <w:jc w:val="center"/>
              <w:rPr>
                <w:rFonts w:ascii="Arial Narrow" w:hAnsi="Arial Narrow" w:cs="Arial"/>
              </w:rPr>
            </w:pPr>
          </w:p>
        </w:tc>
        <w:tc>
          <w:tcPr>
            <w:tcW w:w="445" w:type="pct"/>
          </w:tcPr>
          <w:p w14:paraId="3BA01F6B" w14:textId="77777777" w:rsidR="00274171" w:rsidRPr="00631F01" w:rsidRDefault="00274171" w:rsidP="002218DD">
            <w:pPr>
              <w:jc w:val="center"/>
              <w:rPr>
                <w:rFonts w:ascii="Arial Narrow" w:hAnsi="Arial Narrow" w:cs="Arial"/>
              </w:rPr>
            </w:pPr>
          </w:p>
        </w:tc>
        <w:tc>
          <w:tcPr>
            <w:tcW w:w="447" w:type="pct"/>
          </w:tcPr>
          <w:p w14:paraId="08E2323A" w14:textId="77777777" w:rsidR="00274171" w:rsidRPr="00631F01" w:rsidRDefault="00274171" w:rsidP="002218DD">
            <w:pPr>
              <w:jc w:val="center"/>
              <w:rPr>
                <w:rFonts w:ascii="Arial Narrow" w:hAnsi="Arial Narrow" w:cs="Arial"/>
              </w:rPr>
            </w:pPr>
          </w:p>
        </w:tc>
      </w:tr>
    </w:tbl>
    <w:p w14:paraId="7A7897A1" w14:textId="77777777" w:rsidR="002218DD" w:rsidRPr="00631F01" w:rsidRDefault="002218DD"/>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3"/>
        <w:gridCol w:w="2018"/>
        <w:gridCol w:w="5582"/>
        <w:gridCol w:w="1639"/>
        <w:gridCol w:w="815"/>
        <w:gridCol w:w="1289"/>
        <w:gridCol w:w="1286"/>
        <w:gridCol w:w="1292"/>
      </w:tblGrid>
      <w:tr w:rsidR="00631F01" w:rsidRPr="00631F01" w14:paraId="0BCD995D" w14:textId="77777777" w:rsidTr="002218DD">
        <w:trPr>
          <w:trHeight w:val="283"/>
        </w:trPr>
        <w:tc>
          <w:tcPr>
            <w:tcW w:w="5000" w:type="pct"/>
            <w:gridSpan w:val="8"/>
            <w:shd w:val="clear" w:color="auto" w:fill="92D050"/>
            <w:vAlign w:val="center"/>
          </w:tcPr>
          <w:p w14:paraId="26079436" w14:textId="61AE0785" w:rsidR="002218DD" w:rsidRPr="00631F01" w:rsidRDefault="002218DD" w:rsidP="002218DD">
            <w:pPr>
              <w:jc w:val="center"/>
              <w:rPr>
                <w:rFonts w:ascii="Arial Narrow" w:hAnsi="Arial Narrow" w:cs="Arial"/>
              </w:rPr>
            </w:pPr>
            <w:r w:rsidRPr="00631F01">
              <w:rPr>
                <w:rFonts w:ascii="Arial Narrow" w:hAnsi="Arial Narrow" w:cs="Arial"/>
                <w:b/>
                <w:bCs/>
              </w:rPr>
              <w:t>Pracownia badania i montażu maszyn i urządzeń elektrycznych</w:t>
            </w:r>
          </w:p>
        </w:tc>
      </w:tr>
      <w:tr w:rsidR="00631F01" w:rsidRPr="00631F01" w14:paraId="349DB8B2" w14:textId="77777777" w:rsidTr="002218DD">
        <w:trPr>
          <w:trHeight w:val="657"/>
        </w:trPr>
        <w:tc>
          <w:tcPr>
            <w:tcW w:w="184" w:type="pct"/>
            <w:shd w:val="clear" w:color="auto" w:fill="D9D9D9" w:themeFill="background1" w:themeFillShade="D9"/>
            <w:vAlign w:val="center"/>
          </w:tcPr>
          <w:p w14:paraId="7F1BE086" w14:textId="079F0C38" w:rsidR="002218DD" w:rsidRPr="00631F01" w:rsidRDefault="002218DD" w:rsidP="002218DD">
            <w:pPr>
              <w:jc w:val="center"/>
              <w:rPr>
                <w:rFonts w:ascii="Arial Narrow" w:hAnsi="Arial Narrow" w:cs="Arial"/>
              </w:rPr>
            </w:pPr>
            <w:r w:rsidRPr="00631F01">
              <w:rPr>
                <w:rFonts w:ascii="Arial Narrow" w:hAnsi="Arial Narrow" w:cs="Arial"/>
                <w:b/>
                <w:bCs/>
              </w:rPr>
              <w:t>L.p.</w:t>
            </w:r>
          </w:p>
        </w:tc>
        <w:tc>
          <w:tcPr>
            <w:tcW w:w="698" w:type="pct"/>
            <w:shd w:val="clear" w:color="auto" w:fill="D9D9D9" w:themeFill="background1" w:themeFillShade="D9"/>
            <w:vAlign w:val="center"/>
          </w:tcPr>
          <w:p w14:paraId="6B816598" w14:textId="7BA4656E" w:rsidR="002218DD" w:rsidRPr="00631F01" w:rsidRDefault="002218DD" w:rsidP="002218DD">
            <w:pPr>
              <w:jc w:val="center"/>
              <w:rPr>
                <w:rFonts w:ascii="Arial Narrow" w:hAnsi="Arial Narrow" w:cs="Arial"/>
              </w:rPr>
            </w:pPr>
            <w:r w:rsidRPr="00631F01">
              <w:rPr>
                <w:rFonts w:ascii="Arial Narrow" w:hAnsi="Arial Narrow" w:cs="Arial"/>
                <w:b/>
                <w:bCs/>
              </w:rPr>
              <w:t>Nazwa</w:t>
            </w:r>
          </w:p>
        </w:tc>
        <w:tc>
          <w:tcPr>
            <w:tcW w:w="1931" w:type="pct"/>
            <w:shd w:val="clear" w:color="auto" w:fill="D9D9D9" w:themeFill="background1" w:themeFillShade="D9"/>
            <w:vAlign w:val="center"/>
          </w:tcPr>
          <w:p w14:paraId="5E236E3B" w14:textId="6CD429CA" w:rsidR="002218DD" w:rsidRPr="00631F01" w:rsidRDefault="002218DD" w:rsidP="002218DD">
            <w:pPr>
              <w:jc w:val="both"/>
              <w:rPr>
                <w:rFonts w:ascii="Arial Narrow" w:hAnsi="Arial Narrow"/>
              </w:rPr>
            </w:pPr>
            <w:r w:rsidRPr="00631F01">
              <w:rPr>
                <w:rFonts w:ascii="Arial Narrow" w:hAnsi="Arial Narrow" w:cs="Arial"/>
                <w:b/>
                <w:bCs/>
              </w:rPr>
              <w:t>Parametry minimalne, służące identyfikacji zamówienia</w:t>
            </w:r>
          </w:p>
        </w:tc>
        <w:tc>
          <w:tcPr>
            <w:tcW w:w="567" w:type="pct"/>
            <w:shd w:val="clear" w:color="auto" w:fill="D9D9D9" w:themeFill="background1" w:themeFillShade="D9"/>
            <w:vAlign w:val="center"/>
          </w:tcPr>
          <w:p w14:paraId="1048AA93" w14:textId="22541BE7" w:rsidR="002218DD" w:rsidRPr="00631F01" w:rsidRDefault="002218DD" w:rsidP="002218DD">
            <w:pPr>
              <w:rPr>
                <w:rFonts w:ascii="Arial Narrow" w:hAnsi="Arial Narrow" w:cs="Arial"/>
              </w:rPr>
            </w:pPr>
            <w:r w:rsidRPr="00631F01">
              <w:rPr>
                <w:rFonts w:ascii="Arial Narrow" w:hAnsi="Arial Narrow" w:cs="Arial"/>
                <w:b/>
                <w:bCs/>
              </w:rPr>
              <w:t>Producent, model</w:t>
            </w:r>
          </w:p>
        </w:tc>
        <w:tc>
          <w:tcPr>
            <w:tcW w:w="282" w:type="pct"/>
            <w:shd w:val="clear" w:color="auto" w:fill="D9D9D9" w:themeFill="background1" w:themeFillShade="D9"/>
            <w:vAlign w:val="center"/>
          </w:tcPr>
          <w:p w14:paraId="4EC47469" w14:textId="0FBF2797" w:rsidR="002218DD" w:rsidRPr="00631F01" w:rsidRDefault="002218DD" w:rsidP="002218DD">
            <w:pPr>
              <w:jc w:val="center"/>
              <w:rPr>
                <w:rFonts w:ascii="Arial Narrow" w:hAnsi="Arial Narrow" w:cs="Arial"/>
              </w:rPr>
            </w:pPr>
            <w:r w:rsidRPr="00631F01">
              <w:rPr>
                <w:rFonts w:ascii="Arial Narrow" w:hAnsi="Arial Narrow" w:cs="Arial"/>
                <w:b/>
                <w:bCs/>
              </w:rPr>
              <w:t>Ilość</w:t>
            </w:r>
          </w:p>
        </w:tc>
        <w:tc>
          <w:tcPr>
            <w:tcW w:w="446" w:type="pct"/>
            <w:shd w:val="clear" w:color="auto" w:fill="D9D9D9" w:themeFill="background1" w:themeFillShade="D9"/>
            <w:vAlign w:val="center"/>
          </w:tcPr>
          <w:p w14:paraId="61B2C406" w14:textId="335E87F3" w:rsidR="002218DD" w:rsidRPr="00631F01" w:rsidRDefault="002218DD" w:rsidP="002218DD">
            <w:pPr>
              <w:jc w:val="center"/>
              <w:rPr>
                <w:rFonts w:ascii="Arial Narrow" w:hAnsi="Arial Narrow" w:cs="Arial"/>
              </w:rPr>
            </w:pPr>
            <w:r w:rsidRPr="00631F01">
              <w:rPr>
                <w:rFonts w:ascii="Arial Narrow" w:hAnsi="Arial Narrow" w:cs="Arial"/>
                <w:b/>
                <w:bCs/>
              </w:rPr>
              <w:t>Wartość netto</w:t>
            </w:r>
          </w:p>
        </w:tc>
        <w:tc>
          <w:tcPr>
            <w:tcW w:w="445" w:type="pct"/>
            <w:shd w:val="clear" w:color="auto" w:fill="D9D9D9" w:themeFill="background1" w:themeFillShade="D9"/>
            <w:vAlign w:val="center"/>
          </w:tcPr>
          <w:p w14:paraId="2216F8E4" w14:textId="4C9242AE" w:rsidR="002218DD" w:rsidRPr="00631F01" w:rsidRDefault="002218DD" w:rsidP="002218DD">
            <w:pPr>
              <w:jc w:val="center"/>
              <w:rPr>
                <w:rFonts w:ascii="Arial Narrow" w:hAnsi="Arial Narrow" w:cs="Arial"/>
              </w:rPr>
            </w:pPr>
            <w:r w:rsidRPr="00631F01">
              <w:rPr>
                <w:rFonts w:ascii="Arial Narrow" w:hAnsi="Arial Narrow" w:cs="Arial"/>
                <w:b/>
                <w:bCs/>
              </w:rPr>
              <w:t>Wartość VAT</w:t>
            </w:r>
          </w:p>
        </w:tc>
        <w:tc>
          <w:tcPr>
            <w:tcW w:w="447" w:type="pct"/>
            <w:shd w:val="clear" w:color="auto" w:fill="D9D9D9" w:themeFill="background1" w:themeFillShade="D9"/>
            <w:vAlign w:val="center"/>
          </w:tcPr>
          <w:p w14:paraId="66570D14" w14:textId="2214D90A" w:rsidR="002218DD" w:rsidRPr="00631F01" w:rsidRDefault="002218DD" w:rsidP="002218DD">
            <w:pPr>
              <w:jc w:val="center"/>
              <w:rPr>
                <w:rFonts w:ascii="Arial Narrow" w:hAnsi="Arial Narrow" w:cs="Arial"/>
              </w:rPr>
            </w:pPr>
            <w:r w:rsidRPr="00631F01">
              <w:rPr>
                <w:rFonts w:ascii="Arial Narrow" w:hAnsi="Arial Narrow" w:cs="Arial"/>
                <w:b/>
                <w:bCs/>
              </w:rPr>
              <w:t>Wartość brutto</w:t>
            </w:r>
          </w:p>
        </w:tc>
      </w:tr>
      <w:tr w:rsidR="00631F01" w:rsidRPr="00631F01" w14:paraId="6BD82072" w14:textId="77777777" w:rsidTr="002218DD">
        <w:trPr>
          <w:trHeight w:val="657"/>
        </w:trPr>
        <w:tc>
          <w:tcPr>
            <w:tcW w:w="184" w:type="pct"/>
            <w:vAlign w:val="center"/>
          </w:tcPr>
          <w:p w14:paraId="67C1457A" w14:textId="7930CBA1" w:rsidR="00274171" w:rsidRPr="00631F01" w:rsidRDefault="002218DD" w:rsidP="002218DD">
            <w:pPr>
              <w:jc w:val="center"/>
              <w:rPr>
                <w:rFonts w:ascii="Arial Narrow" w:hAnsi="Arial Narrow" w:cs="Arial"/>
              </w:rPr>
            </w:pPr>
            <w:r w:rsidRPr="00631F01">
              <w:rPr>
                <w:rFonts w:ascii="Arial Narrow" w:hAnsi="Arial Narrow" w:cs="Arial"/>
              </w:rPr>
              <w:lastRenderedPageBreak/>
              <w:t>1</w:t>
            </w:r>
          </w:p>
        </w:tc>
        <w:tc>
          <w:tcPr>
            <w:tcW w:w="698" w:type="pct"/>
            <w:vAlign w:val="center"/>
          </w:tcPr>
          <w:p w14:paraId="7C933D1F" w14:textId="662AD40A" w:rsidR="00274171" w:rsidRPr="00631F01" w:rsidRDefault="00274171" w:rsidP="002218DD">
            <w:pPr>
              <w:jc w:val="center"/>
              <w:rPr>
                <w:rFonts w:ascii="Arial Narrow" w:hAnsi="Arial Narrow" w:cs="Arial"/>
              </w:rPr>
            </w:pPr>
            <w:r w:rsidRPr="00631F01">
              <w:rPr>
                <w:rFonts w:ascii="Arial Narrow" w:hAnsi="Arial Narrow" w:cs="Arial"/>
              </w:rPr>
              <w:t>Monitor interaktywny 65”</w:t>
            </w:r>
            <w:r w:rsidR="00AD222C" w:rsidRPr="00631F01">
              <w:rPr>
                <w:rFonts w:ascii="Arial Narrow" w:hAnsi="Arial Narrow" w:cs="Arial"/>
              </w:rPr>
              <w:t xml:space="preserve"> z montażem</w:t>
            </w:r>
          </w:p>
        </w:tc>
        <w:tc>
          <w:tcPr>
            <w:tcW w:w="1931" w:type="pct"/>
          </w:tcPr>
          <w:p w14:paraId="004555A3" w14:textId="4D622B95"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Przekątna ekranu: 65 cali</w:t>
            </w:r>
          </w:p>
          <w:p w14:paraId="7EF3050F" w14:textId="4A2EC2C7"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Typ panelu: IPS LED</w:t>
            </w:r>
          </w:p>
          <w:p w14:paraId="4C160F27" w14:textId="7EF3295A"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Rozdzielczość: 3840 × 2160 (4K UHD)</w:t>
            </w:r>
          </w:p>
          <w:p w14:paraId="0550393E" w14:textId="51865276"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Format obrazu: 16:9</w:t>
            </w:r>
          </w:p>
          <w:p w14:paraId="71B0AC7A" w14:textId="291660F2"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Jasność: ok. 550 cd/m²</w:t>
            </w:r>
          </w:p>
          <w:p w14:paraId="21D5C3ED" w14:textId="5A91E2DA"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Kontrast statyczny: ok. 1200:1</w:t>
            </w:r>
          </w:p>
          <w:p w14:paraId="20CA1B77" w14:textId="29B8B537"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Czas reakcji: ok. 8 ms</w:t>
            </w:r>
          </w:p>
          <w:p w14:paraId="048C58D6" w14:textId="2E0CC7AA"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Kąty widzenia: 178° / 178°</w:t>
            </w:r>
          </w:p>
          <w:p w14:paraId="1738AA7D" w14:textId="3B547F94"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Technologia dotykowa: min. 40 punktów dotyku, podczerwień (IR)</w:t>
            </w:r>
          </w:p>
          <w:p w14:paraId="73F13F58" w14:textId="33AF1ACC"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Powłoka ekranu: szkło hartowane min. 3 mm, twardość min. 7H, powłoka antyodblaskowa i antybakteryjna</w:t>
            </w:r>
          </w:p>
          <w:p w14:paraId="09180D2E" w14:textId="5FA3C944" w:rsidR="002913EC" w:rsidRPr="00631F01" w:rsidRDefault="002913EC" w:rsidP="002218DD">
            <w:pPr>
              <w:pStyle w:val="NormalnyWeb"/>
              <w:numPr>
                <w:ilvl w:val="0"/>
                <w:numId w:val="66"/>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Złącza minimalne:</w:t>
            </w:r>
          </w:p>
          <w:p w14:paraId="7ABE5B13"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HDMI – min. 2 szt. (4K@60Hz)</w:t>
            </w:r>
          </w:p>
          <w:p w14:paraId="73B8DF09"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DisplayPort – min. 1 szt.</w:t>
            </w:r>
          </w:p>
          <w:p w14:paraId="16515522"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USB-C – min. 1 szt. (transmisja obrazu, zasilanie do 100 W)</w:t>
            </w:r>
          </w:p>
          <w:p w14:paraId="493BAC61"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Porty USB typu A – min. kilka sztuk</w:t>
            </w:r>
          </w:p>
          <w:p w14:paraId="1150D377"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RJ-45 LAN – min. 2 szt.</w:t>
            </w:r>
          </w:p>
          <w:p w14:paraId="64CD47FB"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Slot OPS – 1 szt.</w:t>
            </w:r>
          </w:p>
          <w:p w14:paraId="324F5A86" w14:textId="296D28A5"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Wbudowane głośniki: min. 2 × 20 W + subwoofer min. 20 W</w:t>
            </w:r>
          </w:p>
          <w:p w14:paraId="2950A790" w14:textId="5BBD0DD8"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Wbudowany system operacyjny: Android (najnowsza dostępna wersja), z funkcjami współpracy i udostępniania ekranu</w:t>
            </w:r>
          </w:p>
          <w:p w14:paraId="163913D6" w14:textId="7EC8F161"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Kompatybilność z komputerami Windows i Linux jako monitor dotykowy</w:t>
            </w:r>
          </w:p>
          <w:p w14:paraId="26BAA806" w14:textId="7DE1153D"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Standard montażowy: VESA 600 × 400 mm</w:t>
            </w:r>
          </w:p>
          <w:p w14:paraId="61CCB942" w14:textId="3EF8C0DE"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Wymiary: ok. 1489 × 912 × 87 mm</w:t>
            </w:r>
          </w:p>
          <w:p w14:paraId="05EBF2F8" w14:textId="680BDA4A"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Waga: ok. 43–45 kg</w:t>
            </w:r>
          </w:p>
          <w:p w14:paraId="47D4CD57" w14:textId="29C23A53"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lastRenderedPageBreak/>
              <w:t>Zakres temperatury pracy: 0°C – 40°C</w:t>
            </w:r>
          </w:p>
          <w:p w14:paraId="2CEA55DC" w14:textId="77777777" w:rsidR="00AD222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Funkcja bezprzewodowego udostępniania ekranu</w:t>
            </w:r>
          </w:p>
          <w:p w14:paraId="4A2B8D11" w14:textId="77777777" w:rsidR="00274171"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fabrycznie nowe, z oznakowaniem CE</w:t>
            </w:r>
          </w:p>
          <w:p w14:paraId="379CCC5E" w14:textId="03CFB160" w:rsidR="0027470E" w:rsidRPr="00631F01" w:rsidRDefault="0027470E"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Montaż i podłączenie oraz uruchomienie.</w:t>
            </w:r>
          </w:p>
        </w:tc>
        <w:tc>
          <w:tcPr>
            <w:tcW w:w="567" w:type="pct"/>
          </w:tcPr>
          <w:p w14:paraId="1559009A" w14:textId="77777777" w:rsidR="00274171" w:rsidRPr="00631F01" w:rsidRDefault="00274171" w:rsidP="002218DD">
            <w:pPr>
              <w:rPr>
                <w:rFonts w:ascii="Arial Narrow" w:hAnsi="Arial Narrow" w:cs="Arial"/>
              </w:rPr>
            </w:pPr>
          </w:p>
        </w:tc>
        <w:tc>
          <w:tcPr>
            <w:tcW w:w="282" w:type="pct"/>
            <w:vAlign w:val="center"/>
          </w:tcPr>
          <w:p w14:paraId="1278CE3E" w14:textId="755302FF" w:rsidR="00274171" w:rsidRPr="00631F01" w:rsidRDefault="002D38A3" w:rsidP="002218DD">
            <w:pPr>
              <w:jc w:val="center"/>
              <w:rPr>
                <w:rFonts w:ascii="Arial Narrow" w:hAnsi="Arial Narrow" w:cs="Arial"/>
              </w:rPr>
            </w:pPr>
            <w:r w:rsidRPr="00631F01">
              <w:rPr>
                <w:rFonts w:ascii="Arial Narrow" w:hAnsi="Arial Narrow" w:cs="Arial"/>
              </w:rPr>
              <w:t>1</w:t>
            </w:r>
            <w:r w:rsidR="002218DD" w:rsidRPr="00631F01">
              <w:rPr>
                <w:rFonts w:ascii="Arial Narrow" w:hAnsi="Arial Narrow" w:cs="Arial"/>
              </w:rPr>
              <w:t xml:space="preserve"> szt.</w:t>
            </w:r>
          </w:p>
        </w:tc>
        <w:tc>
          <w:tcPr>
            <w:tcW w:w="446" w:type="pct"/>
          </w:tcPr>
          <w:p w14:paraId="3F8CE023" w14:textId="77777777" w:rsidR="00274171" w:rsidRPr="00631F01" w:rsidRDefault="00274171" w:rsidP="002218DD">
            <w:pPr>
              <w:jc w:val="center"/>
              <w:rPr>
                <w:rFonts w:ascii="Arial Narrow" w:hAnsi="Arial Narrow" w:cs="Arial"/>
              </w:rPr>
            </w:pPr>
          </w:p>
        </w:tc>
        <w:tc>
          <w:tcPr>
            <w:tcW w:w="445" w:type="pct"/>
          </w:tcPr>
          <w:p w14:paraId="1A7F80B9" w14:textId="77777777" w:rsidR="00274171" w:rsidRPr="00631F01" w:rsidRDefault="00274171" w:rsidP="002218DD">
            <w:pPr>
              <w:jc w:val="center"/>
              <w:rPr>
                <w:rFonts w:ascii="Arial Narrow" w:hAnsi="Arial Narrow" w:cs="Arial"/>
              </w:rPr>
            </w:pPr>
          </w:p>
        </w:tc>
        <w:tc>
          <w:tcPr>
            <w:tcW w:w="447" w:type="pct"/>
          </w:tcPr>
          <w:p w14:paraId="287A032A" w14:textId="77777777" w:rsidR="00274171" w:rsidRPr="00631F01" w:rsidRDefault="00274171" w:rsidP="002218DD">
            <w:pPr>
              <w:jc w:val="center"/>
              <w:rPr>
                <w:rFonts w:ascii="Arial Narrow" w:hAnsi="Arial Narrow" w:cs="Arial"/>
              </w:rPr>
            </w:pPr>
          </w:p>
        </w:tc>
      </w:tr>
      <w:tr w:rsidR="00631F01" w:rsidRPr="00631F01" w14:paraId="5E95142E" w14:textId="77777777" w:rsidTr="002218DD">
        <w:trPr>
          <w:trHeight w:val="397"/>
        </w:trPr>
        <w:tc>
          <w:tcPr>
            <w:tcW w:w="4553" w:type="pct"/>
            <w:gridSpan w:val="7"/>
            <w:shd w:val="clear" w:color="auto" w:fill="D9D9D9" w:themeFill="background1" w:themeFillShade="D9"/>
            <w:vAlign w:val="center"/>
          </w:tcPr>
          <w:p w14:paraId="6843EE99" w14:textId="77777777" w:rsidR="001F1BE1" w:rsidRPr="00631F01" w:rsidRDefault="001F1BE1" w:rsidP="002218DD">
            <w:pPr>
              <w:jc w:val="right"/>
              <w:rPr>
                <w:rFonts w:ascii="Arial Narrow" w:hAnsi="Arial Narrow" w:cs="Arial"/>
              </w:rPr>
            </w:pPr>
            <w:r w:rsidRPr="00631F01">
              <w:rPr>
                <w:rFonts w:ascii="Arial Narrow" w:hAnsi="Arial Narrow" w:cs="Arial"/>
                <w:b/>
                <w:bCs/>
              </w:rPr>
              <w:t>Razem brutto</w:t>
            </w:r>
          </w:p>
        </w:tc>
        <w:tc>
          <w:tcPr>
            <w:tcW w:w="447" w:type="pct"/>
            <w:shd w:val="clear" w:color="auto" w:fill="D9D9D9" w:themeFill="background1" w:themeFillShade="D9"/>
          </w:tcPr>
          <w:p w14:paraId="11254A03" w14:textId="77777777" w:rsidR="001F1BE1" w:rsidRPr="00631F01" w:rsidRDefault="001F1BE1" w:rsidP="002218DD">
            <w:pPr>
              <w:jc w:val="right"/>
              <w:rPr>
                <w:rFonts w:ascii="Arial Narrow" w:hAnsi="Arial Narrow" w:cs="Arial"/>
              </w:rPr>
            </w:pPr>
          </w:p>
        </w:tc>
      </w:tr>
    </w:tbl>
    <w:p w14:paraId="011FCC2A" w14:textId="7883FBAE" w:rsidR="00CD53C0" w:rsidRPr="00631F01" w:rsidRDefault="00FD5C41" w:rsidP="00AD222C">
      <w:pPr>
        <w:jc w:val="both"/>
        <w:rPr>
          <w:rFonts w:ascii="Arial Narrow" w:hAnsi="Arial Narrow" w:cs="Arial"/>
        </w:rPr>
      </w:pPr>
      <w:r w:rsidRPr="00631F01">
        <w:rPr>
          <w:rFonts w:ascii="Arial Narrow" w:hAnsi="Arial Narrow" w:cs="Arial"/>
          <w:b/>
          <w:bCs/>
          <w:shd w:val="clear" w:color="auto" w:fill="FFFFFF"/>
        </w:rPr>
        <w:br w:type="textWrapping" w:clear="all"/>
      </w:r>
      <w:r w:rsidR="00CD53C0" w:rsidRPr="00631F01">
        <w:rPr>
          <w:rFonts w:ascii="Arial Narrow" w:hAnsi="Arial Narrow" w:cs="Arial"/>
          <w:b/>
          <w:bCs/>
          <w:u w:val="single"/>
        </w:rPr>
        <w:t xml:space="preserve">Parametry równoważności: </w:t>
      </w:r>
    </w:p>
    <w:p w14:paraId="3BE80814" w14:textId="77777777" w:rsidR="00CD53C0" w:rsidRPr="00631F01" w:rsidRDefault="00CD53C0" w:rsidP="00AD222C">
      <w:pPr>
        <w:shd w:val="clear" w:color="auto" w:fill="D9D9D9"/>
        <w:jc w:val="both"/>
        <w:rPr>
          <w:rFonts w:ascii="Arial Narrow" w:hAnsi="Arial Narrow" w:cs="Arial"/>
          <w:b/>
          <w:bCs/>
        </w:rPr>
      </w:pPr>
      <w:r w:rsidRPr="00631F01">
        <w:rPr>
          <w:rFonts w:ascii="Arial Narrow" w:hAnsi="Arial Narrow" w:cs="Arial"/>
          <w:b/>
          <w:bCs/>
        </w:rPr>
        <w:t xml:space="preserve">System operacyjny uwagi ogólne </w:t>
      </w:r>
    </w:p>
    <w:p w14:paraId="4F8AB02C" w14:textId="77777777" w:rsidR="00CD53C0" w:rsidRPr="00631F01" w:rsidRDefault="00CD53C0" w:rsidP="00AD222C">
      <w:pPr>
        <w:jc w:val="both"/>
        <w:rPr>
          <w:rFonts w:ascii="Arial Narrow" w:hAnsi="Arial Narrow" w:cs="Arial"/>
        </w:rPr>
      </w:pPr>
      <w:r w:rsidRPr="00631F01">
        <w:rPr>
          <w:rFonts w:ascii="Arial Narrow" w:hAnsi="Arial Narrow" w:cs="Arial"/>
        </w:rPr>
        <w:t>Zamawiający wymaga fabrycznie nowego systemu operacyjnego oraz fabrycznie nowego oprogramowania biurowego (nieużywanego nigdy wcześniej i nie aktywowanego nigdy wcześniej na innym urządzeniu oraz pochodzącego z legalnego źródła sprzedaży), które może być preinstalowane przez producenta urządzenia, spełniające wszystkie wymagania dotyczące oryginalności licencji producenta. Zamawiający nie dopuszcza oprogramowania fałszowanego, podrabianego, przerabianego, które nie jest autentyczne. Zapisy dotyczące oprogramowania dotyczą wszystkich elementów postępowania, używających oprogramowanie.</w:t>
      </w:r>
    </w:p>
    <w:p w14:paraId="1695632D" w14:textId="77777777" w:rsidR="00CD53C0" w:rsidRPr="00631F01" w:rsidRDefault="00CD53C0" w:rsidP="00AD222C">
      <w:pPr>
        <w:shd w:val="clear" w:color="auto" w:fill="FFFFFF"/>
        <w:jc w:val="both"/>
        <w:rPr>
          <w:rFonts w:ascii="Arial Narrow" w:hAnsi="Arial Narrow" w:cs="Arial"/>
        </w:rPr>
      </w:pPr>
      <w:r w:rsidRPr="00631F01">
        <w:rPr>
          <w:rFonts w:ascii="Arial Narrow" w:hAnsi="Arial Narrow" w:cs="Arial"/>
        </w:rPr>
        <w:t>Za system równoważny względem Systemu Windows 11 Pro Zamawiający uważa system operacyjny spełniający następujące wymogi:</w:t>
      </w:r>
    </w:p>
    <w:p w14:paraId="7C0A6AFE"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Dostępne dwa rodzaje graficznego interfejsu użytkownika: klasyczny, umożliwiający obsługę przy pomocy klawiatury i myszy, dotykowy umożliwiający sterowanie dotykiem na urządzeniach typu tablet monitorach dotykowych.</w:t>
      </w:r>
    </w:p>
    <w:p w14:paraId="36B79493"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Interfejsy użytkownika dostępne w wielu językach do wyboru – w tym Polskim Angielskim.</w:t>
      </w:r>
    </w:p>
    <w:p w14:paraId="3BCBA072"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Zlokalizowane w języku polskim, co najmniej następujące elementy: menu, odtwarzacz multimediów, pomoc, komunikaty systemowe.</w:t>
      </w:r>
    </w:p>
    <w:p w14:paraId="0DD7157A"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Wbudowany system pomocy w języku polskim.</w:t>
      </w:r>
    </w:p>
    <w:p w14:paraId="0F5F978E"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Graficzne środowisko instalacji i konfiguracji dostępne w języku polskim.</w:t>
      </w:r>
    </w:p>
    <w:p w14:paraId="6145D8D5"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Funkcje związane z obsługą komputerów typu tablet, z wbudowanym modułem „uczenia się” pisma użytkownika – obsługa języka polskiego.</w:t>
      </w:r>
    </w:p>
    <w:p w14:paraId="4F9C50B3"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Funkcjonalność rozpoznawania mowy, pozwalającą na sterowanie komputerem głosowo, wraz z modułem „uczenia się” głosu użytkownika.</w:t>
      </w:r>
    </w:p>
    <w:p w14:paraId="3AD0BD64"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74FE8169"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Możliwość dokonywania aktualizacji i poprawek systemu poprzez mechanizm zarządzany przez administratora systemu Zamawiającego.</w:t>
      </w:r>
    </w:p>
    <w:p w14:paraId="62B7A269" w14:textId="77777777" w:rsidR="00CD53C0" w:rsidRPr="00631F01" w:rsidRDefault="00CD53C0" w:rsidP="003A517B">
      <w:pPr>
        <w:widowControl w:val="0"/>
        <w:numPr>
          <w:ilvl w:val="0"/>
          <w:numId w:val="80"/>
        </w:numPr>
        <w:shd w:val="clear" w:color="auto" w:fill="FFFFFF"/>
        <w:ind w:left="426" w:hanging="426"/>
        <w:jc w:val="both"/>
        <w:rPr>
          <w:rFonts w:ascii="Arial Narrow" w:hAnsi="Arial Narrow" w:cs="Arial"/>
        </w:rPr>
      </w:pPr>
      <w:r w:rsidRPr="00631F01">
        <w:rPr>
          <w:rFonts w:ascii="Arial Narrow" w:hAnsi="Arial Narrow" w:cs="Arial"/>
        </w:rPr>
        <w:t>Dostępność bezpłatnych biuletynów bezpieczeństwa związanych z działaniem systemu operacyjnego.</w:t>
      </w:r>
    </w:p>
    <w:p w14:paraId="39DE8D5B"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Wbudowana zapora internetowa (firewall) dla ochrony połączeń internetowych; zintegrowana z systemem konsola do zarządzania ustawieniami zapory i regułami IP v4 i v6.</w:t>
      </w:r>
    </w:p>
    <w:p w14:paraId="29E1B586"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mechanizmy ochrony antywirusowej i przeciw złośliwemu oprogramowaniu z zapewnionymi bezpłatnymi aktualizacjami.</w:t>
      </w:r>
    </w:p>
    <w:p w14:paraId="52FDAAD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dla większości powszechnie używanych urządzeń peryferyjnych (drukarek, urządzeń sieciowych, standardów USB, Plug&amp;Play, Wi-Fi).</w:t>
      </w:r>
    </w:p>
    <w:p w14:paraId="68911B01"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lastRenderedPageBreak/>
        <w:t>Funkcjonalność automatycznej zmiany domyślnej drukarki w zależności od sieci, do której podłączony jest komputer.</w:t>
      </w:r>
    </w:p>
    <w:p w14:paraId="21C5E81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zarządzania stacją roboczą poprzez polityki grupowe – przez politykę rozumiemy zestaw reguł definiujących lub ograniczających funkcjonalność systemu lub aplikacji.</w:t>
      </w:r>
    </w:p>
    <w:p w14:paraId="406524A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Rozbudowane, definiowalne polityki bezpieczeństwa – polityki dla systemu operacyjnego i dla wskazanych aplikacji.</w:t>
      </w:r>
    </w:p>
    <w:p w14:paraId="033AF46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zdalnej automatycznej instalacji, konfiguracji, administrowania oraz aktualizowania systemu, zgodnie z określonymi uprawnieniami poprzez polityki grupowe.</w:t>
      </w:r>
    </w:p>
    <w:p w14:paraId="07BEEAF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Zabezpieczony hasłem hierarchiczny dostęp do systemu, konta i profile użytkowników zarządzane zdalnie; praca systemu w trybie ochrony kont użytkowników.</w:t>
      </w:r>
    </w:p>
    <w:p w14:paraId="4247B2A9"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39DD414"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Zintegrowany z systemem operacyjnym moduł synchronizacji komputera z urządzeniami zewnętrznymi.</w:t>
      </w:r>
    </w:p>
    <w:p w14:paraId="68DDD3E3"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lang w:val="en-US"/>
        </w:rPr>
      </w:pPr>
      <w:r w:rsidRPr="00631F01">
        <w:rPr>
          <w:rFonts w:ascii="Arial Narrow" w:hAnsi="Arial Narrow" w:cs="Arial"/>
          <w:lang w:val="en-US"/>
        </w:rPr>
        <w:t>Obsługa standardu NFC (near field communication).</w:t>
      </w:r>
    </w:p>
    <w:p w14:paraId="21169664"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przystosowania stanowiska dla osób niepełnosprawnych (np. słabo widzących).</w:t>
      </w:r>
    </w:p>
    <w:p w14:paraId="7A94358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dla IPSEC oparte na politykach – wdrażanie IPSEC oparte na zestawach reguł definiujących ustawienia zarządzanych w sposób centralny.</w:t>
      </w:r>
    </w:p>
    <w:p w14:paraId="22D61C3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Automatyczne występowanie i używanie (wystawianie) certyfikatów PKI X.509.</w:t>
      </w:r>
    </w:p>
    <w:p w14:paraId="0B04346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Mechanizmy logowania do domeny w oparciu o:- Login i hasło,- Karty z certyfikatami (smartcard),- Wirtualne karty (logowanie w oparciu o certyfikat chroniony poprzez moduł TPM).</w:t>
      </w:r>
    </w:p>
    <w:p w14:paraId="3B5C3561"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Mechanizmy wieloelementowego uwierzytelniania.</w:t>
      </w:r>
    </w:p>
    <w:p w14:paraId="5B78A6C6"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do uwierzytelnienia urządzenia na bazie certyfikatu.</w:t>
      </w:r>
    </w:p>
    <w:p w14:paraId="3EA2E04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wbudowanej zapory ogniowej dla Internet Key Exchange v. 2 (IKEv2) dla warstwy transportowej IPsec.</w:t>
      </w:r>
    </w:p>
    <w:p w14:paraId="098308A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narzędzia służące do administracji, do wykonywania kopii zapasowych polityk i ich odtwarzania oraz generowania raportów z ustawień polityk.</w:t>
      </w:r>
    </w:p>
    <w:p w14:paraId="02EF574B"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dla środowisk Java i .NET Framework 4.x – możliwość uruchomienia aplikacji działających we wskazanych środowiskach.</w:t>
      </w:r>
    </w:p>
    <w:p w14:paraId="32F4985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dla JScript i VBScript – możliwość uruchamiania interpretera poleceń.</w:t>
      </w:r>
    </w:p>
    <w:p w14:paraId="6C83F427"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Zdalna pomoc i współdzielenie aplikacji – możliwość zdalnego przejęcia sesji zalogowanego.</w:t>
      </w:r>
    </w:p>
    <w:p w14:paraId="1D3A6AC4"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Rozwiązanie służące do automatycznego zbudowania obrazu systemu wraz z aplikacjami. Obraz systemu służyć ma do automatycznego upowszechnienia systemu operacyjnego inicjowanego i wykonywanego w całości poprzez sieć komputerową.</w:t>
      </w:r>
    </w:p>
    <w:p w14:paraId="651E9893"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Rozwiązanie ma umożliwiające wdrożenie nowego obrazu poprzez zdalną instalację.</w:t>
      </w:r>
    </w:p>
    <w:p w14:paraId="61D0222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Transakcyjny system plików pozwalający na stosowanie przydziałów (ang. quota) na dysku dla użytkowników oraz zapewniający większą niezawodność i pozwalający tworzyć kopie zapasowe.</w:t>
      </w:r>
    </w:p>
    <w:p w14:paraId="08BB41C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Zarządzanie kontami użytkowników sieci oraz urządzeniami sieciowymi tj. drukarki, modemy, woluminy dyskowe, usługi katalogowe.</w:t>
      </w:r>
    </w:p>
    <w:p w14:paraId="12D85D8C"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Udostępnianie modemu.</w:t>
      </w:r>
    </w:p>
    <w:p w14:paraId="118971F2"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lastRenderedPageBreak/>
        <w:t>Oprogramowanie dla tworzenia kopii zapasowych (Backup); automatyczne wykonywanie kopii plików z możliwością automatycznego przywrócenia wersji wcześniejszej.</w:t>
      </w:r>
    </w:p>
    <w:p w14:paraId="60E4F939"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przywracania obrazu plików systemowych do uprzednio zapisanej postaci.</w:t>
      </w:r>
    </w:p>
    <w:p w14:paraId="4B39F54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98331A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blokowania lub dopuszczania dowolnych urządzeń peryferyjnych za pomocą polityk grupowych (np. przy użyciu numerów identyfikacyjnych sprzętu).</w:t>
      </w:r>
    </w:p>
    <w:p w14:paraId="0915C35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Wbudowany mechanizm wirtualizacji typu hypervisor, umożliwiający, zgodnie z uprawnieniami licencyjnymi, uruchomienie do 4 maszyn wirtualnych.</w:t>
      </w:r>
    </w:p>
    <w:p w14:paraId="22F3C65C"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Mechanizm szyfrowania dysków wewnętrznych i zewnętrznych z możliwością szyfrowania ograniczonego do danych użytkownika.</w:t>
      </w:r>
    </w:p>
    <w:p w14:paraId="7D0D848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w system narzędzie do szyfrowania partycji systemowych komputera, z możliwością przechowywania certyfikatów w mikrochipie TPM (Trusted Platform Module) w wersji minimum 1.2 lub na kluczach pamięci przenośnej USB.</w:t>
      </w:r>
    </w:p>
    <w:p w14:paraId="0AA1DF0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w system narzędzie do szyfrowania dysków przenośnych, z możliwością centralnego zarządzania poprzez polityki grupowe, pozwalające na wymuszenie szyfrowania dysków przenośnych.</w:t>
      </w:r>
    </w:p>
    <w:p w14:paraId="7EF4C01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tworzenia i przechowywania kopii zapasowych kluczy odzyskiwania do szyfrowania partycji w usługach katalogowych.</w:t>
      </w:r>
    </w:p>
    <w:p w14:paraId="04C820A9" w14:textId="62012740"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instalowania dodatkowych języków interfejsu systemu operacyjnego oraz możliwość zmiany języka bez konieczności reinstalacji systemu.</w:t>
      </w:r>
    </w:p>
    <w:p w14:paraId="5F2CFB5B" w14:textId="77777777" w:rsidR="001350AF" w:rsidRPr="00631F01" w:rsidRDefault="001350AF" w:rsidP="00AD222C">
      <w:pPr>
        <w:rPr>
          <w:rFonts w:ascii="Arial Narrow" w:hAnsi="Arial Narrow" w:cs="Arial"/>
          <w:b/>
          <w:bCs/>
          <w:shd w:val="clear" w:color="auto" w:fill="D9D9D9" w:themeFill="background1" w:themeFillShade="D9"/>
        </w:rPr>
      </w:pPr>
    </w:p>
    <w:p w14:paraId="168BF6D0" w14:textId="77777777" w:rsidR="002218DD" w:rsidRPr="00631F01" w:rsidRDefault="002218DD">
      <w:pPr>
        <w:rPr>
          <w:rFonts w:ascii="Arial Narrow" w:hAnsi="Arial Narrow" w:cs="Arial"/>
          <w:b/>
          <w:bCs/>
          <w:shd w:val="clear" w:color="auto" w:fill="D9D9D9" w:themeFill="background1" w:themeFillShade="D9"/>
        </w:rPr>
      </w:pPr>
      <w:r w:rsidRPr="00631F01">
        <w:rPr>
          <w:rFonts w:ascii="Arial Narrow" w:hAnsi="Arial Narrow" w:cs="Arial"/>
          <w:b/>
          <w:bCs/>
          <w:shd w:val="clear" w:color="auto" w:fill="D9D9D9" w:themeFill="background1" w:themeFillShade="D9"/>
        </w:rPr>
        <w:br w:type="page"/>
      </w:r>
    </w:p>
    <w:p w14:paraId="2174582B" w14:textId="7A5B2AF5" w:rsidR="001F1BE1" w:rsidRPr="00631F01" w:rsidRDefault="00420D47" w:rsidP="00AD222C">
      <w:pPr>
        <w:rPr>
          <w:rFonts w:ascii="Arial Narrow" w:hAnsi="Arial Narrow" w:cs="Arial"/>
          <w:b/>
          <w:bCs/>
          <w:shd w:val="clear" w:color="auto" w:fill="D9D9D9" w:themeFill="background1" w:themeFillShade="D9"/>
        </w:rPr>
      </w:pPr>
      <w:r w:rsidRPr="00631F01">
        <w:rPr>
          <w:rFonts w:ascii="Arial Narrow" w:hAnsi="Arial Narrow" w:cs="Arial"/>
          <w:b/>
          <w:bCs/>
          <w:shd w:val="clear" w:color="auto" w:fill="D9D9D9" w:themeFill="background1" w:themeFillShade="D9"/>
        </w:rPr>
        <w:lastRenderedPageBreak/>
        <w:t xml:space="preserve">Część nr </w:t>
      </w:r>
      <w:r w:rsidR="00365E9D" w:rsidRPr="00631F01">
        <w:rPr>
          <w:rFonts w:ascii="Arial Narrow" w:hAnsi="Arial Narrow" w:cs="Arial"/>
          <w:b/>
          <w:bCs/>
          <w:shd w:val="clear" w:color="auto" w:fill="D9D9D9" w:themeFill="background1" w:themeFillShade="D9"/>
        </w:rPr>
        <w:t>2</w:t>
      </w:r>
    </w:p>
    <w:p w14:paraId="5581CF5D" w14:textId="201026E6" w:rsidR="001F1BE1" w:rsidRPr="00631F01" w:rsidRDefault="001F1BE1" w:rsidP="002218DD">
      <w:pPr>
        <w:spacing w:after="120"/>
        <w:rPr>
          <w:rFonts w:ascii="Arial Narrow" w:hAnsi="Arial Narrow" w:cs="Arial"/>
          <w:b/>
          <w:bCs/>
          <w:shd w:val="clear" w:color="auto" w:fill="D9D9D9" w:themeFill="background1" w:themeFillShade="D9"/>
        </w:rPr>
      </w:pPr>
      <w:r w:rsidRPr="00631F01">
        <w:rPr>
          <w:rFonts w:ascii="Arial Narrow" w:hAnsi="Arial Narrow" w:cs="Arial"/>
          <w:b/>
          <w:bCs/>
        </w:rPr>
        <w:t>Dostawa agregatu tynkarskiego do pracowni budowlanej Zespołu Szkół im. Walerego Goetla w Suchej Beskidzkiej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2613"/>
        <w:gridCol w:w="4593"/>
        <w:gridCol w:w="1599"/>
        <w:gridCol w:w="807"/>
        <w:gridCol w:w="1255"/>
        <w:gridCol w:w="1255"/>
        <w:gridCol w:w="1252"/>
      </w:tblGrid>
      <w:tr w:rsidR="00631F01" w:rsidRPr="00631F01" w14:paraId="5136641D" w14:textId="77777777" w:rsidTr="002218DD">
        <w:trPr>
          <w:trHeight w:val="280"/>
        </w:trPr>
        <w:tc>
          <w:tcPr>
            <w:tcW w:w="5000" w:type="pct"/>
            <w:gridSpan w:val="8"/>
            <w:shd w:val="clear" w:color="auto" w:fill="92D050"/>
            <w:vAlign w:val="center"/>
          </w:tcPr>
          <w:p w14:paraId="1C8C661F" w14:textId="291A04C0" w:rsidR="002218DD" w:rsidRPr="00631F01" w:rsidRDefault="002218DD" w:rsidP="00AD222C">
            <w:pPr>
              <w:jc w:val="center"/>
              <w:rPr>
                <w:rFonts w:ascii="Arial Narrow" w:hAnsi="Arial Narrow" w:cs="Arial"/>
                <w:b/>
                <w:bCs/>
              </w:rPr>
            </w:pPr>
            <w:r w:rsidRPr="00631F01">
              <w:rPr>
                <w:rFonts w:ascii="Arial Narrow" w:hAnsi="Arial Narrow" w:cs="Arial"/>
                <w:b/>
                <w:bCs/>
              </w:rPr>
              <w:t>Pracownia budowlana</w:t>
            </w:r>
          </w:p>
        </w:tc>
      </w:tr>
      <w:tr w:rsidR="00631F01" w:rsidRPr="00631F01" w14:paraId="1439D90A" w14:textId="77777777" w:rsidTr="002218DD">
        <w:trPr>
          <w:trHeight w:val="280"/>
        </w:trPr>
        <w:tc>
          <w:tcPr>
            <w:tcW w:w="374" w:type="pct"/>
            <w:shd w:val="clear" w:color="auto" w:fill="D9D9D9" w:themeFill="background1" w:themeFillShade="D9"/>
            <w:vAlign w:val="center"/>
            <w:hideMark/>
          </w:tcPr>
          <w:p w14:paraId="391BD93B" w14:textId="58D3116F" w:rsidR="00AF5427" w:rsidRPr="00631F01" w:rsidRDefault="002218DD" w:rsidP="00AD222C">
            <w:pPr>
              <w:jc w:val="center"/>
              <w:rPr>
                <w:rFonts w:ascii="Arial Narrow" w:hAnsi="Arial Narrow" w:cs="Arial"/>
                <w:b/>
                <w:bCs/>
              </w:rPr>
            </w:pPr>
            <w:r w:rsidRPr="00631F01">
              <w:rPr>
                <w:rFonts w:ascii="Arial Narrow" w:hAnsi="Arial Narrow" w:cs="Arial"/>
                <w:b/>
                <w:bCs/>
              </w:rPr>
              <w:t>l.p.</w:t>
            </w:r>
          </w:p>
        </w:tc>
        <w:tc>
          <w:tcPr>
            <w:tcW w:w="904" w:type="pct"/>
            <w:shd w:val="clear" w:color="auto" w:fill="D9D9D9" w:themeFill="background1" w:themeFillShade="D9"/>
            <w:vAlign w:val="center"/>
            <w:hideMark/>
          </w:tcPr>
          <w:p w14:paraId="7C697CC1" w14:textId="44F95A27" w:rsidR="00AF5427" w:rsidRPr="00631F01" w:rsidRDefault="001F1BE1" w:rsidP="00AD222C">
            <w:pPr>
              <w:rPr>
                <w:rFonts w:ascii="Arial Narrow" w:hAnsi="Arial Narrow" w:cs="Arial"/>
                <w:b/>
                <w:bCs/>
              </w:rPr>
            </w:pPr>
            <w:r w:rsidRPr="00631F01">
              <w:rPr>
                <w:rFonts w:ascii="Arial Narrow" w:hAnsi="Arial Narrow" w:cs="Arial"/>
                <w:b/>
                <w:bCs/>
              </w:rPr>
              <w:t>Nazwa</w:t>
            </w:r>
          </w:p>
        </w:tc>
        <w:tc>
          <w:tcPr>
            <w:tcW w:w="1589" w:type="pct"/>
            <w:shd w:val="clear" w:color="auto" w:fill="D9D9D9" w:themeFill="background1" w:themeFillShade="D9"/>
            <w:vAlign w:val="center"/>
            <w:hideMark/>
          </w:tcPr>
          <w:p w14:paraId="75E3ED86" w14:textId="77777777" w:rsidR="00AF5427" w:rsidRPr="00631F01" w:rsidRDefault="00AF5427" w:rsidP="00AD222C">
            <w:pPr>
              <w:jc w:val="center"/>
              <w:rPr>
                <w:rFonts w:ascii="Arial Narrow" w:hAnsi="Arial Narrow" w:cs="Arial"/>
                <w:b/>
                <w:bCs/>
              </w:rPr>
            </w:pPr>
            <w:r w:rsidRPr="00631F01">
              <w:rPr>
                <w:rFonts w:ascii="Arial Narrow" w:hAnsi="Arial Narrow" w:cs="Arial"/>
                <w:b/>
                <w:bCs/>
              </w:rPr>
              <w:t>Parametry minimalne, służące identyfikacji zamówienia</w:t>
            </w:r>
          </w:p>
        </w:tc>
        <w:tc>
          <w:tcPr>
            <w:tcW w:w="553" w:type="pct"/>
            <w:shd w:val="clear" w:color="auto" w:fill="D9D9D9" w:themeFill="background1" w:themeFillShade="D9"/>
            <w:vAlign w:val="center"/>
            <w:hideMark/>
          </w:tcPr>
          <w:p w14:paraId="441C1FCC" w14:textId="77777777" w:rsidR="00AF5427" w:rsidRPr="00631F01" w:rsidRDefault="00AF5427" w:rsidP="00AD222C">
            <w:pPr>
              <w:jc w:val="center"/>
              <w:rPr>
                <w:rFonts w:ascii="Arial Narrow" w:hAnsi="Arial Narrow" w:cs="Arial"/>
                <w:b/>
                <w:bCs/>
              </w:rPr>
            </w:pPr>
            <w:r w:rsidRPr="00631F01">
              <w:rPr>
                <w:rFonts w:ascii="Arial Narrow" w:hAnsi="Arial Narrow" w:cs="Arial"/>
                <w:b/>
                <w:bCs/>
              </w:rPr>
              <w:t>Producent, model</w:t>
            </w:r>
          </w:p>
        </w:tc>
        <w:tc>
          <w:tcPr>
            <w:tcW w:w="279" w:type="pct"/>
            <w:shd w:val="clear" w:color="auto" w:fill="D9D9D9" w:themeFill="background1" w:themeFillShade="D9"/>
            <w:vAlign w:val="center"/>
            <w:hideMark/>
          </w:tcPr>
          <w:p w14:paraId="05FCA12A" w14:textId="3CE82269" w:rsidR="00AF5427" w:rsidRPr="00631F01" w:rsidRDefault="00AF5427" w:rsidP="00AD222C">
            <w:pPr>
              <w:jc w:val="center"/>
              <w:rPr>
                <w:rFonts w:ascii="Arial Narrow" w:hAnsi="Arial Narrow" w:cs="Arial"/>
                <w:b/>
                <w:bCs/>
              </w:rPr>
            </w:pPr>
            <w:r w:rsidRPr="00631F01">
              <w:rPr>
                <w:rFonts w:ascii="Arial Narrow" w:hAnsi="Arial Narrow" w:cs="Arial"/>
                <w:b/>
                <w:bCs/>
              </w:rPr>
              <w:t>Ilość</w:t>
            </w:r>
          </w:p>
        </w:tc>
        <w:tc>
          <w:tcPr>
            <w:tcW w:w="434" w:type="pct"/>
            <w:shd w:val="clear" w:color="auto" w:fill="D9D9D9" w:themeFill="background1" w:themeFillShade="D9"/>
            <w:vAlign w:val="center"/>
            <w:hideMark/>
          </w:tcPr>
          <w:p w14:paraId="47BF89BF" w14:textId="7980DE8F" w:rsidR="00AF5427" w:rsidRPr="00631F01" w:rsidRDefault="00AF5427" w:rsidP="00AD222C">
            <w:pPr>
              <w:jc w:val="center"/>
              <w:rPr>
                <w:rFonts w:ascii="Arial Narrow" w:hAnsi="Arial Narrow" w:cs="Arial"/>
                <w:b/>
                <w:bCs/>
              </w:rPr>
            </w:pPr>
            <w:r w:rsidRPr="00631F01">
              <w:rPr>
                <w:rFonts w:ascii="Arial Narrow" w:hAnsi="Arial Narrow" w:cs="Arial"/>
                <w:b/>
                <w:bCs/>
              </w:rPr>
              <w:t>Wartość netto</w:t>
            </w:r>
          </w:p>
        </w:tc>
        <w:tc>
          <w:tcPr>
            <w:tcW w:w="434" w:type="pct"/>
            <w:shd w:val="clear" w:color="auto" w:fill="D9D9D9" w:themeFill="background1" w:themeFillShade="D9"/>
            <w:vAlign w:val="center"/>
          </w:tcPr>
          <w:p w14:paraId="4DEA40F9" w14:textId="1697AC2B" w:rsidR="00AF5427" w:rsidRPr="00631F01" w:rsidRDefault="00AF5427" w:rsidP="00AD222C">
            <w:pPr>
              <w:jc w:val="center"/>
              <w:rPr>
                <w:rFonts w:ascii="Arial Narrow" w:hAnsi="Arial Narrow" w:cs="Arial"/>
                <w:b/>
                <w:bCs/>
              </w:rPr>
            </w:pPr>
            <w:r w:rsidRPr="00631F01">
              <w:rPr>
                <w:rFonts w:ascii="Arial Narrow" w:hAnsi="Arial Narrow" w:cs="Arial"/>
                <w:b/>
                <w:bCs/>
              </w:rPr>
              <w:t>Wartość VAT</w:t>
            </w:r>
          </w:p>
        </w:tc>
        <w:tc>
          <w:tcPr>
            <w:tcW w:w="433" w:type="pct"/>
            <w:shd w:val="clear" w:color="auto" w:fill="D9D9D9" w:themeFill="background1" w:themeFillShade="D9"/>
            <w:vAlign w:val="center"/>
            <w:hideMark/>
          </w:tcPr>
          <w:p w14:paraId="1A1434CA" w14:textId="7D8018E5" w:rsidR="00AF5427" w:rsidRPr="00631F01" w:rsidRDefault="00AF5427" w:rsidP="00AD222C">
            <w:pPr>
              <w:jc w:val="center"/>
              <w:rPr>
                <w:rFonts w:ascii="Arial Narrow" w:hAnsi="Arial Narrow" w:cs="Arial"/>
                <w:b/>
                <w:bCs/>
              </w:rPr>
            </w:pPr>
            <w:r w:rsidRPr="00631F01">
              <w:rPr>
                <w:rFonts w:ascii="Arial Narrow" w:hAnsi="Arial Narrow" w:cs="Arial"/>
                <w:b/>
                <w:bCs/>
              </w:rPr>
              <w:t>Wartość brutto</w:t>
            </w:r>
          </w:p>
        </w:tc>
      </w:tr>
      <w:tr w:rsidR="00631F01" w:rsidRPr="00631F01" w14:paraId="2C68F9C2" w14:textId="77777777" w:rsidTr="002218DD">
        <w:trPr>
          <w:trHeight w:val="3061"/>
        </w:trPr>
        <w:tc>
          <w:tcPr>
            <w:tcW w:w="374" w:type="pct"/>
            <w:vAlign w:val="center"/>
            <w:hideMark/>
          </w:tcPr>
          <w:p w14:paraId="0A481C31" w14:textId="15F21C5F" w:rsidR="00AF5427" w:rsidRPr="00631F01" w:rsidRDefault="002218DD" w:rsidP="00AD222C">
            <w:pPr>
              <w:jc w:val="center"/>
              <w:rPr>
                <w:rFonts w:ascii="Arial Narrow" w:hAnsi="Arial Narrow" w:cs="Arial"/>
              </w:rPr>
            </w:pPr>
            <w:r w:rsidRPr="00631F01">
              <w:rPr>
                <w:rFonts w:ascii="Arial Narrow" w:hAnsi="Arial Narrow" w:cs="Arial"/>
              </w:rPr>
              <w:t>1</w:t>
            </w:r>
          </w:p>
        </w:tc>
        <w:tc>
          <w:tcPr>
            <w:tcW w:w="904" w:type="pct"/>
            <w:vAlign w:val="center"/>
          </w:tcPr>
          <w:p w14:paraId="0B6E4930" w14:textId="29B9BF3F" w:rsidR="00AF5427" w:rsidRPr="00631F01" w:rsidRDefault="00575CC4" w:rsidP="002218DD">
            <w:pPr>
              <w:rPr>
                <w:rFonts w:ascii="Arial Narrow" w:hAnsi="Arial Narrow" w:cs="Arial"/>
              </w:rPr>
            </w:pPr>
            <w:r w:rsidRPr="00631F01">
              <w:rPr>
                <w:rFonts w:ascii="Arial Narrow" w:hAnsi="Arial Narrow" w:cs="Arial"/>
              </w:rPr>
              <w:t>Agregat tynkarski</w:t>
            </w:r>
          </w:p>
        </w:tc>
        <w:tc>
          <w:tcPr>
            <w:tcW w:w="1589" w:type="pct"/>
          </w:tcPr>
          <w:p w14:paraId="1391599C" w14:textId="77777777" w:rsidR="00AF5427" w:rsidRPr="00631F01" w:rsidRDefault="00575CC4" w:rsidP="002218DD">
            <w:pPr>
              <w:rPr>
                <w:rFonts w:ascii="Arial Narrow" w:hAnsi="Arial Narrow" w:cs="Arial"/>
                <w:u w:val="single"/>
              </w:rPr>
            </w:pPr>
            <w:r w:rsidRPr="00631F01">
              <w:rPr>
                <w:rFonts w:ascii="Arial Narrow" w:hAnsi="Arial Narrow" w:cs="Arial"/>
                <w:u w:val="single"/>
              </w:rPr>
              <w:t xml:space="preserve">Agregat tynkarski: </w:t>
            </w:r>
          </w:p>
          <w:p w14:paraId="624FF292" w14:textId="5820F5D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Zasilanie: 400 V</w:t>
            </w:r>
          </w:p>
          <w:p w14:paraId="3019B91C" w14:textId="038450FD"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Konstrukcja modułowa: możliwość rozłożenia na 4 moduły (kolumna z motoreduktorem, kosz zasypowy, rama z układami wodno-powietrznymi i elektrycznymi)</w:t>
            </w:r>
          </w:p>
          <w:p w14:paraId="65DF3A7D" w14:textId="0623B482"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Długość urządzenia: ok. 900 mm</w:t>
            </w:r>
          </w:p>
          <w:p w14:paraId="3FD3CD03" w14:textId="22D0945A"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Szerokość: ok. 720 mm</w:t>
            </w:r>
          </w:p>
          <w:p w14:paraId="3B6CD2BE" w14:textId="36D8123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Wysokość: ok. 1500 mm</w:t>
            </w:r>
          </w:p>
          <w:p w14:paraId="58DD9704" w14:textId="1A3FB9CD"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Wysokość zasypu: ok. 900 mm</w:t>
            </w:r>
          </w:p>
          <w:p w14:paraId="47F7660B" w14:textId="19C79D94"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Masa całkowita: ok. 220 kg</w:t>
            </w:r>
          </w:p>
          <w:p w14:paraId="79129BEB" w14:textId="19F501C6"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Pojemność kosza zasypowego: ok. 135 kg</w:t>
            </w:r>
          </w:p>
          <w:p w14:paraId="59F48419" w14:textId="6751B596"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Wydajność: 25–60 l/min (w zależności od mieszanki)</w:t>
            </w:r>
          </w:p>
          <w:p w14:paraId="147CAB58" w14:textId="44B01F39"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Maksymalne ciśnienie tłoczenia: ok. 30 atm</w:t>
            </w:r>
          </w:p>
          <w:p w14:paraId="0DC616E7" w14:textId="33AA9E7B"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Maksymalna odległość podawania: ok. 20 m</w:t>
            </w:r>
          </w:p>
          <w:p w14:paraId="03695DC9" w14:textId="338EA72E"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Silnik mieszarki: ok. 6 kW, ok. 400 obr/min</w:t>
            </w:r>
          </w:p>
          <w:p w14:paraId="7C3F8E88" w14:textId="02B0690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Silnik zasypowy: ok. 1,1 kW, ok. 45 obr/min</w:t>
            </w:r>
          </w:p>
          <w:p w14:paraId="2D4BDF2F" w14:textId="44B9F8CD"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Elementy wyposażenia minimalnego:</w:t>
            </w:r>
          </w:p>
          <w:p w14:paraId="52BDD794"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pistolet natryskowy – 1 szt.</w:t>
            </w:r>
          </w:p>
          <w:p w14:paraId="580429DF"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wąż tłoczny zaprawy – min. 2 × 10 m</w:t>
            </w:r>
          </w:p>
          <w:p w14:paraId="32C73970"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wąż powietrzny – min. 2 × 10 m</w:t>
            </w:r>
          </w:p>
          <w:p w14:paraId="1FF346F8"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pompa ślimakowa – 1 szt.</w:t>
            </w:r>
          </w:p>
          <w:p w14:paraId="52F6644C"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mieszacz – 1 szt.</w:t>
            </w:r>
          </w:p>
          <w:p w14:paraId="51728708"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lastRenderedPageBreak/>
              <w:t>czyszczak z łącznikiem – 1 szt.</w:t>
            </w:r>
          </w:p>
          <w:p w14:paraId="31B32C6D"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klucz do ślimaka – 1 szt.</w:t>
            </w:r>
          </w:p>
          <w:p w14:paraId="41BC285D"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zestaw dysz pistoletu – min. 3 szt.</w:t>
            </w:r>
          </w:p>
          <w:p w14:paraId="6A655EA9"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klucz płaski – 1 szt.</w:t>
            </w:r>
          </w:p>
          <w:p w14:paraId="4DED624B"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czyszczak pistoletu – 1 szt.</w:t>
            </w:r>
          </w:p>
          <w:p w14:paraId="26E0BC7A"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piłeczka czyszcząca – 1 szt.</w:t>
            </w:r>
          </w:p>
          <w:p w14:paraId="16AB5702"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złączki – min. 2 szt.</w:t>
            </w:r>
          </w:p>
          <w:p w14:paraId="4635B487" w14:textId="3B34BDE3"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Deklaracja zgodności i oznakowanie CE</w:t>
            </w:r>
          </w:p>
          <w:p w14:paraId="22F194A8" w14:textId="77777777" w:rsidR="00575CC4" w:rsidRPr="00631F01" w:rsidRDefault="00575CC4" w:rsidP="002218DD">
            <w:pPr>
              <w:spacing w:before="120"/>
              <w:ind w:left="278" w:hanging="278"/>
              <w:rPr>
                <w:rFonts w:ascii="Arial Narrow" w:hAnsi="Arial Narrow" w:cs="Arial"/>
                <w:u w:val="single"/>
              </w:rPr>
            </w:pPr>
            <w:r w:rsidRPr="00631F01">
              <w:rPr>
                <w:rFonts w:ascii="Arial Narrow" w:hAnsi="Arial Narrow" w:cs="Arial"/>
                <w:u w:val="single"/>
              </w:rPr>
              <w:t xml:space="preserve">Zacieraczka: </w:t>
            </w:r>
          </w:p>
          <w:p w14:paraId="11878EB3" w14:textId="33995685"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Zasilanie: 230 V</w:t>
            </w:r>
          </w:p>
          <w:p w14:paraId="187A2FFD" w14:textId="1C98EDA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Moc: ok. 0,5 kW</w:t>
            </w:r>
          </w:p>
          <w:p w14:paraId="228FB0EA" w14:textId="31E2087E"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Prędkość obrotowa biegu jałowego: ok. 110 obr/min</w:t>
            </w:r>
          </w:p>
          <w:p w14:paraId="7D82B6BA" w14:textId="476CA80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Średnica tarczy roboczej: ok. 400 mm</w:t>
            </w:r>
          </w:p>
          <w:p w14:paraId="1AA906D7" w14:textId="2E772814"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Masa urządzenia: ok. 3,5 kg</w:t>
            </w:r>
          </w:p>
          <w:p w14:paraId="617836F4" w14:textId="2C4953B2"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Wydajność robocza: ok. 60–90 m²/godz.</w:t>
            </w:r>
          </w:p>
          <w:p w14:paraId="5BE1081B" w14:textId="141C91A2"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Elementy wyposażenia minimalnego:</w:t>
            </w:r>
          </w:p>
          <w:p w14:paraId="6300C900"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tarcza plastikowa – 1 szt.</w:t>
            </w:r>
          </w:p>
          <w:p w14:paraId="302BF2FF"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tarcza gąbkowa – 1 szt.</w:t>
            </w:r>
          </w:p>
          <w:p w14:paraId="2115ECFE"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pojemnik/zbiornik ochronny – 1 szt.</w:t>
            </w:r>
          </w:p>
          <w:p w14:paraId="61318345" w14:textId="270BAFA5"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Deklaracja zgodności i oznakowanie CE</w:t>
            </w:r>
          </w:p>
          <w:p w14:paraId="2247A873" w14:textId="7431D947"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Urządzenie fabrycznie nowe</w:t>
            </w:r>
          </w:p>
        </w:tc>
        <w:tc>
          <w:tcPr>
            <w:tcW w:w="553" w:type="pct"/>
            <w:hideMark/>
          </w:tcPr>
          <w:p w14:paraId="321611DB" w14:textId="77777777" w:rsidR="00AF5427" w:rsidRPr="00631F01" w:rsidRDefault="00AF5427" w:rsidP="00AD222C">
            <w:pPr>
              <w:rPr>
                <w:rFonts w:ascii="Arial Narrow" w:hAnsi="Arial Narrow" w:cs="Arial"/>
              </w:rPr>
            </w:pPr>
            <w:r w:rsidRPr="00631F01">
              <w:rPr>
                <w:rFonts w:ascii="Arial Narrow" w:hAnsi="Arial Narrow" w:cs="Arial"/>
              </w:rPr>
              <w:lastRenderedPageBreak/>
              <w:t> </w:t>
            </w:r>
          </w:p>
        </w:tc>
        <w:tc>
          <w:tcPr>
            <w:tcW w:w="279" w:type="pct"/>
            <w:vAlign w:val="center"/>
            <w:hideMark/>
          </w:tcPr>
          <w:p w14:paraId="13B7BC61" w14:textId="03075C5B" w:rsidR="00AF5427" w:rsidRPr="00631F01" w:rsidRDefault="001F1BE1" w:rsidP="00AD222C">
            <w:pPr>
              <w:jc w:val="center"/>
              <w:rPr>
                <w:rFonts w:ascii="Arial Narrow" w:hAnsi="Arial Narrow" w:cs="Arial"/>
              </w:rPr>
            </w:pPr>
            <w:r w:rsidRPr="00631F01">
              <w:rPr>
                <w:rFonts w:ascii="Arial Narrow" w:hAnsi="Arial Narrow" w:cs="Arial"/>
              </w:rPr>
              <w:t>1</w:t>
            </w:r>
            <w:r w:rsidR="002218DD" w:rsidRPr="00631F01">
              <w:rPr>
                <w:rFonts w:ascii="Arial Narrow" w:hAnsi="Arial Narrow" w:cs="Arial"/>
              </w:rPr>
              <w:t xml:space="preserve"> szt.</w:t>
            </w:r>
          </w:p>
        </w:tc>
        <w:tc>
          <w:tcPr>
            <w:tcW w:w="434" w:type="pct"/>
            <w:hideMark/>
          </w:tcPr>
          <w:p w14:paraId="0AC28319" w14:textId="77777777" w:rsidR="00AF5427" w:rsidRPr="00631F01" w:rsidRDefault="00AF5427" w:rsidP="00AD222C">
            <w:pPr>
              <w:jc w:val="center"/>
              <w:rPr>
                <w:rFonts w:ascii="Arial Narrow" w:hAnsi="Arial Narrow" w:cs="Arial"/>
              </w:rPr>
            </w:pPr>
            <w:r w:rsidRPr="00631F01">
              <w:rPr>
                <w:rFonts w:ascii="Arial Narrow" w:hAnsi="Arial Narrow" w:cs="Arial"/>
              </w:rPr>
              <w:t> </w:t>
            </w:r>
          </w:p>
        </w:tc>
        <w:tc>
          <w:tcPr>
            <w:tcW w:w="434" w:type="pct"/>
          </w:tcPr>
          <w:p w14:paraId="4EBC4022" w14:textId="77777777" w:rsidR="00AF5427" w:rsidRPr="00631F01" w:rsidRDefault="00AF5427" w:rsidP="00AD222C">
            <w:pPr>
              <w:jc w:val="center"/>
              <w:rPr>
                <w:rFonts w:ascii="Arial Narrow" w:hAnsi="Arial Narrow" w:cs="Arial"/>
              </w:rPr>
            </w:pPr>
          </w:p>
        </w:tc>
        <w:tc>
          <w:tcPr>
            <w:tcW w:w="433" w:type="pct"/>
            <w:hideMark/>
          </w:tcPr>
          <w:p w14:paraId="632C0FDA" w14:textId="2ECB77B6" w:rsidR="00AF5427" w:rsidRPr="00631F01" w:rsidRDefault="00AF5427" w:rsidP="00AD222C">
            <w:pPr>
              <w:jc w:val="center"/>
              <w:rPr>
                <w:rFonts w:ascii="Arial Narrow" w:hAnsi="Arial Narrow" w:cs="Arial"/>
              </w:rPr>
            </w:pPr>
            <w:r w:rsidRPr="00631F01">
              <w:rPr>
                <w:rFonts w:ascii="Arial Narrow" w:hAnsi="Arial Narrow" w:cs="Arial"/>
              </w:rPr>
              <w:t> </w:t>
            </w:r>
          </w:p>
        </w:tc>
      </w:tr>
      <w:tr w:rsidR="00263E7A" w:rsidRPr="00631F01" w14:paraId="0B6E4AE1" w14:textId="77777777" w:rsidTr="002218DD">
        <w:trPr>
          <w:trHeight w:val="397"/>
        </w:trPr>
        <w:tc>
          <w:tcPr>
            <w:tcW w:w="4567" w:type="pct"/>
            <w:gridSpan w:val="7"/>
            <w:shd w:val="clear" w:color="auto" w:fill="D9D9D9" w:themeFill="background1" w:themeFillShade="D9"/>
            <w:vAlign w:val="center"/>
          </w:tcPr>
          <w:p w14:paraId="456EE0BB" w14:textId="10117814" w:rsidR="00171CCF" w:rsidRPr="00631F01" w:rsidRDefault="00171CCF" w:rsidP="00AD222C">
            <w:pPr>
              <w:jc w:val="right"/>
              <w:rPr>
                <w:rFonts w:ascii="Arial Narrow" w:hAnsi="Arial Narrow" w:cs="Arial"/>
              </w:rPr>
            </w:pPr>
            <w:r w:rsidRPr="00631F01">
              <w:rPr>
                <w:rFonts w:ascii="Arial Narrow" w:hAnsi="Arial Narrow" w:cs="Arial"/>
                <w:b/>
                <w:bCs/>
              </w:rPr>
              <w:t>Razem brutto</w:t>
            </w:r>
          </w:p>
        </w:tc>
        <w:tc>
          <w:tcPr>
            <w:tcW w:w="433" w:type="pct"/>
            <w:shd w:val="clear" w:color="auto" w:fill="D9D9D9" w:themeFill="background1" w:themeFillShade="D9"/>
          </w:tcPr>
          <w:p w14:paraId="49B04C5C" w14:textId="77777777" w:rsidR="00171CCF" w:rsidRPr="00631F01" w:rsidRDefault="00171CCF" w:rsidP="00AD222C">
            <w:pPr>
              <w:jc w:val="right"/>
              <w:rPr>
                <w:rFonts w:ascii="Arial Narrow" w:hAnsi="Arial Narrow" w:cs="Arial"/>
              </w:rPr>
            </w:pPr>
          </w:p>
        </w:tc>
      </w:tr>
    </w:tbl>
    <w:p w14:paraId="32BFCDAD" w14:textId="77777777" w:rsidR="0027470E" w:rsidRPr="00631F01" w:rsidRDefault="0027470E" w:rsidP="00AD222C">
      <w:pPr>
        <w:jc w:val="both"/>
        <w:rPr>
          <w:rFonts w:ascii="Arial Narrow" w:hAnsi="Arial Narrow" w:cs="Arial"/>
          <w:b/>
          <w:shd w:val="clear" w:color="auto" w:fill="FFFFFF"/>
        </w:rPr>
      </w:pPr>
    </w:p>
    <w:p w14:paraId="740B32AF" w14:textId="0342368D" w:rsidR="00045CCF" w:rsidRPr="00631F01" w:rsidRDefault="00696453" w:rsidP="00AD222C">
      <w:pPr>
        <w:jc w:val="both"/>
        <w:rPr>
          <w:rFonts w:ascii="Arial Narrow" w:hAnsi="Arial Narrow" w:cs="Arial"/>
          <w:b/>
          <w:shd w:val="clear" w:color="auto" w:fill="FFFFFF"/>
        </w:rPr>
      </w:pPr>
      <w:r w:rsidRPr="00631F01">
        <w:rPr>
          <w:rFonts w:ascii="Arial Narrow" w:hAnsi="Arial Narrow" w:cs="Arial"/>
          <w:b/>
          <w:shd w:val="clear" w:color="auto" w:fill="FFFFFF"/>
        </w:rPr>
        <w:t>Parametry równoważności: Spełnienie wszystkich minimalnych parametrów</w:t>
      </w:r>
      <w:r w:rsidR="00045CCF" w:rsidRPr="00631F01">
        <w:rPr>
          <w:rFonts w:ascii="Arial Narrow" w:hAnsi="Arial Narrow" w:cs="Arial"/>
          <w:b/>
          <w:shd w:val="clear" w:color="auto" w:fill="FFFFFF"/>
        </w:rPr>
        <w:t xml:space="preserve"> wskazanych w tabeli powyżej oraz kompatybilność całego zestawu jako pomocy dydaktycznej. </w:t>
      </w:r>
      <w:r w:rsidRPr="00631F01">
        <w:rPr>
          <w:rFonts w:ascii="Arial Narrow" w:hAnsi="Arial Narrow" w:cs="Arial"/>
          <w:b/>
          <w:shd w:val="clear" w:color="auto" w:fill="FFFFFF"/>
        </w:rPr>
        <w:t>Składając ofertę równoważną należy wykazać w tabeli spełnienie parametrów równoważnych dla oferowanych produktów równoważnych</w:t>
      </w:r>
      <w:r w:rsidR="00045CCF" w:rsidRPr="00631F01">
        <w:rPr>
          <w:rFonts w:ascii="Arial Narrow" w:hAnsi="Arial Narrow" w:cs="Arial"/>
          <w:b/>
          <w:shd w:val="clear" w:color="auto" w:fill="FFFFFF"/>
        </w:rPr>
        <w:t>, w sposób potwierdzający spełnienie minimalnych parametrów.</w:t>
      </w:r>
      <w:r w:rsidR="008E7856" w:rsidRPr="00631F01">
        <w:rPr>
          <w:rFonts w:ascii="Arial Narrow" w:hAnsi="Arial Narrow" w:cs="Arial"/>
          <w:b/>
          <w:shd w:val="clear" w:color="auto" w:fill="FFFFFF"/>
        </w:rPr>
        <w:t xml:space="preserve"> Główny parametrem jest funkcjonalność, na poziomie nie niższym, aniżeli wynikająca z minimalnych parametrów. Ilości poszczególnych zestawów/ pozycji, ujętych w opz: nie mniejsze niż podano. </w:t>
      </w:r>
      <w:r w:rsidR="00575CC4" w:rsidRPr="00631F01">
        <w:rPr>
          <w:rFonts w:ascii="Arial Narrow" w:hAnsi="Arial Narrow" w:cs="Arial"/>
          <w:b/>
          <w:shd w:val="clear" w:color="auto" w:fill="FFFFFF"/>
        </w:rPr>
        <w:t>Tolerancja wymiarów, za wyjątkiem wielkości matryc, ekranów +-2%.</w:t>
      </w:r>
    </w:p>
    <w:p w14:paraId="53EBD84D" w14:textId="77777777" w:rsidR="0027470E" w:rsidRPr="00631F01" w:rsidRDefault="0027470E" w:rsidP="00AD222C">
      <w:pPr>
        <w:jc w:val="both"/>
        <w:rPr>
          <w:rFonts w:ascii="Arial Narrow" w:hAnsi="Arial Narrow" w:cs="Arial"/>
          <w:b/>
          <w:shd w:val="clear" w:color="auto" w:fill="FFFFFF"/>
        </w:rPr>
      </w:pPr>
    </w:p>
    <w:p w14:paraId="3FCB44CA" w14:textId="4A61976A" w:rsidR="0027470E" w:rsidRPr="00631F01" w:rsidRDefault="00227E08" w:rsidP="00AD222C">
      <w:pPr>
        <w:jc w:val="both"/>
        <w:rPr>
          <w:rFonts w:ascii="Arial Narrow" w:hAnsi="Arial Narrow" w:cs="Arial"/>
        </w:rPr>
      </w:pPr>
      <w:r w:rsidRPr="00631F01">
        <w:rPr>
          <w:rFonts w:ascii="Arial Narrow" w:hAnsi="Arial Narrow" w:cs="Arial"/>
        </w:rPr>
        <w:t>Rok produkcji pomocy dydaktycznych: nie starsze, niż 202</w:t>
      </w:r>
      <w:r w:rsidR="00696453" w:rsidRPr="00631F01">
        <w:rPr>
          <w:rFonts w:ascii="Arial Narrow" w:hAnsi="Arial Narrow" w:cs="Arial"/>
        </w:rPr>
        <w:t>5</w:t>
      </w:r>
      <w:r w:rsidRPr="00631F01">
        <w:rPr>
          <w:rFonts w:ascii="Arial Narrow" w:hAnsi="Arial Narrow" w:cs="Arial"/>
        </w:rPr>
        <w:t xml:space="preserve"> r</w:t>
      </w:r>
      <w:r w:rsidR="00696453" w:rsidRPr="00631F01">
        <w:rPr>
          <w:rFonts w:ascii="Arial Narrow" w:hAnsi="Arial Narrow" w:cs="Arial"/>
        </w:rPr>
        <w:t>,</w:t>
      </w:r>
      <w:r w:rsidRPr="00631F01">
        <w:rPr>
          <w:rFonts w:ascii="Arial Narrow" w:hAnsi="Arial Narrow" w:cs="Arial"/>
        </w:rPr>
        <w:t xml:space="preserve"> fabrycznie nowe, nie regenerowane, nie refabrykowane, nigdy wcześniej nie używane</w:t>
      </w:r>
      <w:r w:rsidR="00696453" w:rsidRPr="00631F01">
        <w:rPr>
          <w:rFonts w:ascii="Arial Narrow" w:hAnsi="Arial Narrow" w:cs="Arial"/>
        </w:rPr>
        <w:t xml:space="preserve"> pomoce dydaktyczne</w:t>
      </w:r>
      <w:r w:rsidR="0010167C" w:rsidRPr="00631F01">
        <w:rPr>
          <w:rFonts w:ascii="Arial Narrow" w:hAnsi="Arial Narrow" w:cs="Arial"/>
        </w:rPr>
        <w:t>.</w:t>
      </w:r>
      <w:r w:rsidR="0027470E" w:rsidRPr="00631F01">
        <w:rPr>
          <w:rFonts w:ascii="Arial Narrow" w:hAnsi="Arial Narrow" w:cs="Arial"/>
        </w:rPr>
        <w:t xml:space="preserve"> W cenie montaż (o ile dotyczy) i podłączenie oraz aktywacja systemu operacyjnego.</w:t>
      </w:r>
    </w:p>
    <w:p w14:paraId="55BAD56C" w14:textId="77777777" w:rsidR="0027470E" w:rsidRPr="00631F01" w:rsidRDefault="0027470E" w:rsidP="00AD222C">
      <w:pPr>
        <w:jc w:val="both"/>
        <w:rPr>
          <w:rFonts w:ascii="Arial Narrow" w:hAnsi="Arial Narrow" w:cs="Arial"/>
        </w:rPr>
      </w:pPr>
    </w:p>
    <w:p w14:paraId="769A2E8A" w14:textId="01B5E448" w:rsidR="004762F9" w:rsidRPr="00631F01" w:rsidRDefault="004762F9" w:rsidP="00AD222C">
      <w:pPr>
        <w:jc w:val="both"/>
        <w:rPr>
          <w:rFonts w:ascii="Arial Narrow" w:hAnsi="Arial Narrow" w:cs="Arial"/>
          <w:i/>
        </w:rPr>
      </w:pPr>
      <w:r w:rsidRPr="00631F01">
        <w:rPr>
          <w:rFonts w:ascii="Arial Narrow" w:hAnsi="Arial Narrow" w:cs="Arial"/>
          <w:b/>
          <w:bCs/>
          <w:i/>
          <w:u w:val="single"/>
        </w:rPr>
        <w:t>Niedołączenie do oferty wypełnionego zgodnie z instrukcją formularza cenowego</w:t>
      </w:r>
      <w:r w:rsidR="003F7F33" w:rsidRPr="00631F01">
        <w:rPr>
          <w:rFonts w:ascii="Arial Narrow" w:hAnsi="Arial Narrow" w:cs="Arial"/>
          <w:b/>
          <w:bCs/>
          <w:i/>
          <w:u w:val="single"/>
        </w:rPr>
        <w:t>/</w:t>
      </w:r>
      <w:r w:rsidR="00A82D0B" w:rsidRPr="00631F01">
        <w:rPr>
          <w:rFonts w:ascii="Arial Narrow" w:hAnsi="Arial Narrow" w:cs="Arial"/>
          <w:b/>
          <w:bCs/>
          <w:i/>
          <w:u w:val="single"/>
        </w:rPr>
        <w:t>opisu przedmiotu zamówienia</w:t>
      </w:r>
      <w:r w:rsidRPr="00631F01">
        <w:rPr>
          <w:rFonts w:ascii="Arial Narrow" w:hAnsi="Arial Narrow" w:cs="Arial"/>
          <w:b/>
          <w:bCs/>
          <w:i/>
          <w:u w:val="single"/>
        </w:rPr>
        <w:t xml:space="preserve"> spowoduje odrzucenie oferty</w:t>
      </w:r>
      <w:r w:rsidR="00A82D0B" w:rsidRPr="00631F01">
        <w:rPr>
          <w:rFonts w:ascii="Arial Narrow" w:hAnsi="Arial Narrow" w:cs="Arial"/>
          <w:b/>
          <w:bCs/>
          <w:i/>
          <w:u w:val="single"/>
        </w:rPr>
        <w:t xml:space="preserve"> (treść oferty)</w:t>
      </w:r>
      <w:r w:rsidRPr="00631F01">
        <w:rPr>
          <w:rFonts w:ascii="Arial Narrow" w:hAnsi="Arial Narrow" w:cs="Arial"/>
          <w:b/>
          <w:bCs/>
          <w:i/>
          <w:u w:val="single"/>
        </w:rPr>
        <w:t>. Wszystkie dokumenty w języku polskim.</w:t>
      </w:r>
    </w:p>
    <w:p w14:paraId="5F011696" w14:textId="77777777" w:rsidR="004762F9" w:rsidRPr="00631F01" w:rsidRDefault="004762F9" w:rsidP="00AD222C">
      <w:pPr>
        <w:jc w:val="right"/>
        <w:rPr>
          <w:rFonts w:ascii="Arial Narrow" w:hAnsi="Arial Narrow" w:cs="Arial"/>
          <w:b/>
          <w:u w:val="single"/>
        </w:rPr>
      </w:pPr>
    </w:p>
    <w:p w14:paraId="6864E313" w14:textId="2B2C9DA8" w:rsidR="003F7F33" w:rsidRPr="00631F01" w:rsidRDefault="003F7F33" w:rsidP="00AD222C">
      <w:pPr>
        <w:jc w:val="both"/>
        <w:rPr>
          <w:rFonts w:ascii="Arial Narrow" w:hAnsi="Arial Narrow" w:cs="Arial"/>
          <w:b/>
          <w:i/>
        </w:rPr>
      </w:pPr>
      <w:r w:rsidRPr="00631F01">
        <w:rPr>
          <w:rFonts w:ascii="Arial Narrow" w:hAnsi="Arial Narrow" w:cs="Arial"/>
          <w:b/>
          <w:i/>
        </w:rPr>
        <w:t xml:space="preserve">Dokument musi zostać opatrzony kwalifikowanym podpisem elektronicznym, podpisem zaufanym lub podpisem osobistym. </w:t>
      </w:r>
    </w:p>
    <w:p w14:paraId="132D1C46" w14:textId="77777777" w:rsidR="001936BE" w:rsidRPr="00631F01" w:rsidRDefault="001936BE" w:rsidP="00AD222C">
      <w:pPr>
        <w:jc w:val="both"/>
        <w:rPr>
          <w:rFonts w:ascii="Arial Narrow" w:hAnsi="Arial Narrow" w:cs="Arial"/>
          <w:b/>
          <w:i/>
          <w:shd w:val="clear" w:color="auto" w:fill="FFFFFF"/>
        </w:rPr>
        <w:sectPr w:rsidR="001936BE" w:rsidRPr="00631F01" w:rsidSect="00FD5C41">
          <w:headerReference w:type="default" r:id="rId10"/>
          <w:footerReference w:type="default" r:id="rId11"/>
          <w:pgSz w:w="16838" w:h="11906" w:orient="landscape"/>
          <w:pgMar w:top="1418" w:right="1106" w:bottom="1418" w:left="1418" w:header="425" w:footer="454" w:gutter="0"/>
          <w:cols w:space="708"/>
          <w:docGrid w:linePitch="360"/>
        </w:sectPr>
      </w:pPr>
    </w:p>
    <w:p w14:paraId="73A44C3F" w14:textId="010E0D9E" w:rsidR="001936BE" w:rsidRPr="00631F01" w:rsidRDefault="001936BE" w:rsidP="00AD222C">
      <w:pPr>
        <w:jc w:val="both"/>
        <w:rPr>
          <w:rFonts w:ascii="Arial Narrow" w:hAnsi="Arial Narrow" w:cs="Arial"/>
          <w:b/>
          <w:i/>
          <w:shd w:val="clear" w:color="auto" w:fill="FFFFFF"/>
        </w:rPr>
      </w:pPr>
    </w:p>
    <w:p w14:paraId="3EF216EB" w14:textId="4277AECC" w:rsidR="00065CE9" w:rsidRPr="00631F01" w:rsidRDefault="00065CE9" w:rsidP="00AD222C">
      <w:pPr>
        <w:jc w:val="right"/>
        <w:rPr>
          <w:rFonts w:ascii="Arial Narrow" w:hAnsi="Arial Narrow" w:cs="Arial"/>
          <w:b/>
          <w:u w:val="single"/>
        </w:rPr>
      </w:pPr>
      <w:r w:rsidRPr="00631F01">
        <w:rPr>
          <w:rFonts w:ascii="Arial Narrow" w:hAnsi="Arial Narrow" w:cs="Arial"/>
          <w:b/>
          <w:u w:val="single"/>
        </w:rPr>
        <w:t xml:space="preserve">Załącznik nr 3 do SWZ </w:t>
      </w:r>
    </w:p>
    <w:p w14:paraId="686608C4" w14:textId="77777777" w:rsidR="00065CE9" w:rsidRPr="00631F01" w:rsidRDefault="00065CE9" w:rsidP="00AD222C">
      <w:pPr>
        <w:rPr>
          <w:rFonts w:ascii="Arial Narrow" w:hAnsi="Arial Narrow" w:cs="Arial"/>
          <w:b/>
        </w:rPr>
      </w:pPr>
      <w:r w:rsidRPr="00631F01">
        <w:rPr>
          <w:rFonts w:ascii="Arial Narrow" w:hAnsi="Arial Narrow" w:cs="Arial"/>
          <w:b/>
        </w:rPr>
        <w:t>Wykonawca:</w:t>
      </w:r>
    </w:p>
    <w:p w14:paraId="2CC00107" w14:textId="77777777" w:rsidR="0065131D" w:rsidRPr="00631F01" w:rsidRDefault="0065131D" w:rsidP="00AD222C">
      <w:pPr>
        <w:ind w:right="5670"/>
        <w:rPr>
          <w:rFonts w:ascii="Arial Narrow" w:hAnsi="Arial Narrow" w:cs="Arial"/>
        </w:rPr>
      </w:pPr>
    </w:p>
    <w:p w14:paraId="11ECC638" w14:textId="45A8B839" w:rsidR="00065CE9" w:rsidRPr="00631F01" w:rsidRDefault="00065CE9" w:rsidP="00AD222C">
      <w:pPr>
        <w:ind w:right="5670"/>
        <w:rPr>
          <w:rFonts w:ascii="Arial Narrow" w:hAnsi="Arial Narrow" w:cs="Arial"/>
        </w:rPr>
      </w:pPr>
      <w:r w:rsidRPr="00631F01">
        <w:rPr>
          <w:rFonts w:ascii="Arial Narrow" w:hAnsi="Arial Narrow" w:cs="Arial"/>
        </w:rPr>
        <w:t>……………………………….…</w:t>
      </w:r>
    </w:p>
    <w:p w14:paraId="63AE4F88" w14:textId="06F2D41D" w:rsidR="00065CE9" w:rsidRPr="00631F01" w:rsidRDefault="00065CE9" w:rsidP="00AD222C">
      <w:pPr>
        <w:ind w:right="5953"/>
        <w:rPr>
          <w:rFonts w:ascii="Arial Narrow" w:hAnsi="Arial Narrow" w:cs="Arial"/>
          <w:i/>
          <w:vertAlign w:val="superscript"/>
        </w:rPr>
      </w:pPr>
      <w:r w:rsidRPr="00631F01">
        <w:rPr>
          <w:rFonts w:ascii="Arial Narrow" w:hAnsi="Arial Narrow" w:cs="Arial"/>
          <w:i/>
          <w:vertAlign w:val="superscript"/>
        </w:rPr>
        <w:t>(pełna nazwa/firma, adres, w zależności od podmiotu: NIP/PESEL, KRS/CEiDG)</w:t>
      </w:r>
    </w:p>
    <w:p w14:paraId="312DFBE2" w14:textId="77777777" w:rsidR="00065CE9" w:rsidRPr="00631F01" w:rsidRDefault="00065CE9" w:rsidP="00AD222C">
      <w:pPr>
        <w:ind w:left="5964"/>
        <w:jc w:val="both"/>
        <w:rPr>
          <w:rFonts w:ascii="Arial Narrow" w:hAnsi="Arial Narrow" w:cs="Arial"/>
        </w:rPr>
      </w:pPr>
      <w:r w:rsidRPr="00631F01">
        <w:rPr>
          <w:rFonts w:ascii="Arial Narrow" w:hAnsi="Arial Narrow" w:cs="Arial"/>
        </w:rPr>
        <w:t>......................, ......................</w:t>
      </w:r>
    </w:p>
    <w:p w14:paraId="3DD96771" w14:textId="1C78AE3E" w:rsidR="00065CE9" w:rsidRPr="00631F01" w:rsidRDefault="00065CE9" w:rsidP="00AD222C">
      <w:pPr>
        <w:tabs>
          <w:tab w:val="left" w:pos="7952"/>
        </w:tabs>
        <w:ind w:left="6313"/>
        <w:jc w:val="both"/>
        <w:rPr>
          <w:rStyle w:val="bold"/>
          <w:rFonts w:ascii="Arial Narrow" w:hAnsi="Arial Narrow" w:cs="Arial"/>
          <w:b w:val="0"/>
        </w:rPr>
      </w:pPr>
      <w:r w:rsidRPr="00631F01">
        <w:rPr>
          <w:rFonts w:ascii="Arial Narrow" w:hAnsi="Arial Narrow" w:cs="Arial"/>
        </w:rPr>
        <w:t>miejsce</w:t>
      </w:r>
      <w:r w:rsidRPr="00631F01">
        <w:rPr>
          <w:rFonts w:ascii="Arial Narrow" w:hAnsi="Arial Narrow" w:cs="Arial"/>
        </w:rPr>
        <w:tab/>
        <w:t>dnia</w:t>
      </w:r>
    </w:p>
    <w:p w14:paraId="58621FBC" w14:textId="77777777" w:rsidR="00065CE9" w:rsidRPr="00631F01" w:rsidRDefault="00065CE9" w:rsidP="00AD222C">
      <w:pPr>
        <w:pStyle w:val="center"/>
        <w:spacing w:after="0" w:line="240" w:lineRule="auto"/>
        <w:rPr>
          <w:rStyle w:val="bold"/>
          <w:rFonts w:cs="Arial"/>
          <w:sz w:val="24"/>
          <w:szCs w:val="24"/>
        </w:rPr>
      </w:pPr>
    </w:p>
    <w:p w14:paraId="4768464A" w14:textId="77777777" w:rsidR="00065CE9" w:rsidRPr="00631F01" w:rsidRDefault="00065CE9" w:rsidP="00AD222C">
      <w:pPr>
        <w:pStyle w:val="center"/>
        <w:spacing w:after="0" w:line="240" w:lineRule="auto"/>
        <w:rPr>
          <w:rStyle w:val="bold"/>
          <w:rFonts w:cs="Arial"/>
          <w:sz w:val="24"/>
          <w:szCs w:val="24"/>
        </w:rPr>
      </w:pPr>
      <w:r w:rsidRPr="00631F01">
        <w:rPr>
          <w:rStyle w:val="bold"/>
          <w:rFonts w:cs="Arial"/>
          <w:sz w:val="24"/>
          <w:szCs w:val="24"/>
        </w:rPr>
        <w:t>OŚWIADCZENIE O NIEPODLEGANIU WYKLUCZENIU Z POSTĘPOWANIA</w:t>
      </w:r>
    </w:p>
    <w:p w14:paraId="065D5A4E" w14:textId="77777777" w:rsidR="00065CE9" w:rsidRPr="00631F01" w:rsidRDefault="00065CE9" w:rsidP="00AD222C">
      <w:pPr>
        <w:pStyle w:val="center"/>
        <w:spacing w:after="0" w:line="240" w:lineRule="auto"/>
        <w:rPr>
          <w:rFonts w:cs="Arial"/>
          <w:b/>
          <w:sz w:val="24"/>
          <w:szCs w:val="24"/>
        </w:rPr>
      </w:pPr>
      <w:r w:rsidRPr="00631F01">
        <w:rPr>
          <w:rFonts w:cs="Arial"/>
          <w:b/>
          <w:sz w:val="24"/>
          <w:szCs w:val="24"/>
        </w:rPr>
        <w:t xml:space="preserve">O KTÓRYM MOWA W ART. 125 UST. 1 </w:t>
      </w:r>
    </w:p>
    <w:p w14:paraId="465E1882" w14:textId="77777777" w:rsidR="00065CE9" w:rsidRPr="00631F01" w:rsidRDefault="00065CE9" w:rsidP="00AD222C">
      <w:pPr>
        <w:pStyle w:val="center"/>
        <w:spacing w:after="0" w:line="240" w:lineRule="auto"/>
        <w:rPr>
          <w:rFonts w:cs="Arial"/>
          <w:b/>
          <w:sz w:val="24"/>
          <w:szCs w:val="24"/>
        </w:rPr>
      </w:pPr>
      <w:r w:rsidRPr="00631F01">
        <w:rPr>
          <w:rFonts w:cs="Arial"/>
          <w:b/>
          <w:sz w:val="24"/>
          <w:szCs w:val="24"/>
        </w:rPr>
        <w:t>USTAWY Z DNIA 11 WRZEŚNIA 2019R. PRAWO ZAMÓWIEŃ PUBLICZNYCH</w:t>
      </w:r>
    </w:p>
    <w:p w14:paraId="22DF1995" w14:textId="77777777" w:rsidR="00065CE9" w:rsidRPr="00631F01" w:rsidRDefault="00065CE9" w:rsidP="00AD222C">
      <w:pPr>
        <w:jc w:val="both"/>
        <w:rPr>
          <w:rStyle w:val="bold"/>
          <w:rFonts w:ascii="Arial Narrow" w:hAnsi="Arial Narrow" w:cs="Arial"/>
        </w:rPr>
      </w:pPr>
    </w:p>
    <w:p w14:paraId="63E52140" w14:textId="77777777" w:rsidR="00065CE9" w:rsidRPr="00631F01" w:rsidRDefault="00065CE9" w:rsidP="00AD222C">
      <w:pPr>
        <w:jc w:val="both"/>
        <w:rPr>
          <w:rFonts w:ascii="Arial Narrow" w:hAnsi="Arial Narrow" w:cs="Arial"/>
        </w:rPr>
      </w:pPr>
      <w:r w:rsidRPr="00631F01">
        <w:rPr>
          <w:rStyle w:val="bold"/>
          <w:rFonts w:ascii="Arial Narrow" w:hAnsi="Arial Narrow" w:cs="Arial"/>
        </w:rPr>
        <w:t>Oświadczenie o niepodleganiu wykluczeniu</w:t>
      </w:r>
    </w:p>
    <w:p w14:paraId="68396FF6" w14:textId="77777777" w:rsidR="00065CE9" w:rsidRPr="00631F01" w:rsidRDefault="00065CE9" w:rsidP="00AD222C">
      <w:pPr>
        <w:jc w:val="both"/>
        <w:rPr>
          <w:rFonts w:ascii="Arial Narrow" w:hAnsi="Arial Narrow" w:cs="Arial"/>
        </w:rPr>
      </w:pPr>
      <w:r w:rsidRPr="00631F01">
        <w:rPr>
          <w:rFonts w:ascii="Arial Narrow" w:hAnsi="Arial Narrow" w:cs="Arial"/>
        </w:rPr>
        <w:t>Oświadczam, że Wykonawca nie podlega wykluczeniu na podstawie:</w:t>
      </w:r>
    </w:p>
    <w:p w14:paraId="7E8916CA"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art. 108 ust. 1 pkt 1-6 Ustawy PZP;</w:t>
      </w:r>
    </w:p>
    <w:p w14:paraId="6C3C4F32" w14:textId="436428B5" w:rsidR="00065CE9" w:rsidRPr="00631F01" w:rsidRDefault="00065CE9"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 xml:space="preserve">art. 109 ust. 1 pkt ....... Ustawy PZP </w:t>
      </w:r>
    </w:p>
    <w:p w14:paraId="04DABF78" w14:textId="151D4C35" w:rsidR="00B53F90" w:rsidRPr="00631F01" w:rsidRDefault="00B53F90" w:rsidP="00AD222C">
      <w:pPr>
        <w:ind w:left="426" w:hanging="426"/>
        <w:jc w:val="both"/>
        <w:rPr>
          <w:rFonts w:ascii="Arial Narrow" w:hAnsi="Arial Narrow" w:cs="Arial"/>
        </w:rPr>
      </w:pPr>
      <w:r w:rsidRPr="00631F01">
        <w:rPr>
          <w:rFonts w:ascii="Arial Narrow" w:hAnsi="Arial Narrow" w:cs="Arial"/>
        </w:rPr>
        <w:t>-  art. 7 ust. 1 pkt 1-3 ustawy z dnia 13 kwietnia 2022 r. o szczególnych rozwiązaniach w zakresie przeciwdziałania wspieraniu agresji na Ukrainę oraz służących ochronie bezpieczeństwa narodowego (Dz.U. poz. 835).</w:t>
      </w:r>
    </w:p>
    <w:p w14:paraId="7BF1C335" w14:textId="77777777" w:rsidR="00B53F90" w:rsidRPr="00631F01" w:rsidRDefault="00B53F90" w:rsidP="00AD222C">
      <w:pPr>
        <w:ind w:left="426" w:hanging="426"/>
        <w:jc w:val="both"/>
        <w:rPr>
          <w:rFonts w:ascii="Arial Narrow" w:hAnsi="Arial Narrow" w:cs="Arial"/>
        </w:rPr>
      </w:pPr>
    </w:p>
    <w:p w14:paraId="60B72F44"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b/>
        </w:rPr>
        <w:t>(JEŻELI DOTYCZY</w:t>
      </w:r>
      <w:r w:rsidRPr="00631F01">
        <w:rPr>
          <w:rFonts w:ascii="Arial Narrow" w:hAnsi="Arial Narrow" w:cs="Arial"/>
        </w:rPr>
        <w:t xml:space="preserve"> </w:t>
      </w:r>
      <w:r w:rsidRPr="00631F01">
        <w:rPr>
          <w:rFonts w:ascii="Arial Narrow" w:hAnsi="Arial Narrow" w:cs="Arial"/>
          <w:b/>
        </w:rPr>
        <w:t>NALEŻY WSKAZAĆ KONKRETNY PUNKT USTAWY PZP)</w:t>
      </w:r>
    </w:p>
    <w:p w14:paraId="6E9D3884" w14:textId="77777777" w:rsidR="00065CE9" w:rsidRPr="00631F01" w:rsidRDefault="00065CE9" w:rsidP="00AD222C">
      <w:pPr>
        <w:jc w:val="both"/>
        <w:rPr>
          <w:rStyle w:val="bold"/>
          <w:rFonts w:ascii="Arial Narrow" w:hAnsi="Arial Narrow" w:cs="Arial"/>
        </w:rPr>
      </w:pPr>
    </w:p>
    <w:p w14:paraId="208E009D" w14:textId="64FB6181" w:rsidR="00065CE9" w:rsidRPr="00631F01" w:rsidRDefault="00065CE9" w:rsidP="00AD222C">
      <w:pPr>
        <w:jc w:val="both"/>
        <w:rPr>
          <w:rFonts w:ascii="Arial Narrow" w:hAnsi="Arial Narrow" w:cs="Arial"/>
        </w:rPr>
      </w:pPr>
      <w:r w:rsidRPr="00631F01">
        <w:rPr>
          <w:rStyle w:val="bold"/>
          <w:rFonts w:ascii="Arial Narrow" w:hAnsi="Arial Narrow" w:cs="Arial"/>
        </w:rPr>
        <w:t xml:space="preserve">Informacja na temat </w:t>
      </w:r>
      <w:r w:rsidR="00DB55F2" w:rsidRPr="00631F01">
        <w:rPr>
          <w:rStyle w:val="bold"/>
          <w:rFonts w:ascii="Arial Narrow" w:hAnsi="Arial Narrow" w:cs="Arial"/>
        </w:rPr>
        <w:t>Podmiotów</w:t>
      </w:r>
      <w:r w:rsidRPr="00631F01">
        <w:rPr>
          <w:rStyle w:val="bold"/>
          <w:rFonts w:ascii="Arial Narrow" w:hAnsi="Arial Narrow" w:cs="Arial"/>
        </w:rPr>
        <w:t xml:space="preserve"> niebędących podmiotami udostępniającymi zasoby (JEŻELI DOTYCZY)</w:t>
      </w:r>
    </w:p>
    <w:p w14:paraId="02BA46CE" w14:textId="2CA7EBEF" w:rsidR="00065CE9" w:rsidRPr="00631F01" w:rsidRDefault="00065CE9" w:rsidP="00AD222C">
      <w:pPr>
        <w:jc w:val="both"/>
        <w:rPr>
          <w:rFonts w:ascii="Arial Narrow" w:hAnsi="Arial Narrow" w:cs="Arial"/>
        </w:rPr>
      </w:pPr>
      <w:r w:rsidRPr="00631F01">
        <w:rPr>
          <w:rFonts w:ascii="Arial Narrow" w:hAnsi="Arial Narrow" w:cs="Arial"/>
        </w:rPr>
        <w:t xml:space="preserve">Informuję, że </w:t>
      </w:r>
      <w:r w:rsidR="00DB55F2" w:rsidRPr="00631F01">
        <w:rPr>
          <w:rFonts w:ascii="Arial Narrow" w:hAnsi="Arial Narrow" w:cs="Arial"/>
        </w:rPr>
        <w:t>Podmiot</w:t>
      </w:r>
      <w:r w:rsidRPr="00631F01">
        <w:rPr>
          <w:rFonts w:ascii="Arial Narrow" w:hAnsi="Arial Narrow" w:cs="Arial"/>
        </w:rPr>
        <w:t xml:space="preserve"> niebędący podmiotem udostępniającym zasoby nie podlega wykluczeniu na podstawie:</w:t>
      </w:r>
    </w:p>
    <w:p w14:paraId="70441FEA"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art. 108 ust. 1 pkt 1-6 Ustawy PZP;</w:t>
      </w:r>
    </w:p>
    <w:p w14:paraId="00893618"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 xml:space="preserve">art. 109 ust. 1 pkt ....... Ustawy PZP </w:t>
      </w:r>
    </w:p>
    <w:p w14:paraId="2AECE15B" w14:textId="28017FE6" w:rsidR="00B53F90" w:rsidRPr="00631F01" w:rsidRDefault="00B53F90" w:rsidP="00AD222C">
      <w:pPr>
        <w:ind w:left="426" w:hanging="426"/>
        <w:jc w:val="both"/>
        <w:rPr>
          <w:rFonts w:ascii="Arial Narrow" w:hAnsi="Arial Narrow" w:cs="Arial"/>
        </w:rPr>
      </w:pPr>
      <w:r w:rsidRPr="00631F01">
        <w:rPr>
          <w:rFonts w:ascii="Arial Narrow" w:hAnsi="Arial Narrow" w:cs="Arial"/>
        </w:rPr>
        <w:t xml:space="preserve">-  </w:t>
      </w:r>
      <w:r w:rsidR="00F87895" w:rsidRPr="00631F01">
        <w:rPr>
          <w:rFonts w:ascii="Arial Narrow" w:hAnsi="Arial Narrow" w:cs="Arial"/>
        </w:rPr>
        <w:t xml:space="preserve"> a</w:t>
      </w:r>
      <w:r w:rsidRPr="00631F01">
        <w:rPr>
          <w:rFonts w:ascii="Arial Narrow" w:hAnsi="Arial Narrow" w:cs="Arial"/>
        </w:rPr>
        <w:t>rt. 7 ust. 1 pkt 1-3 ustawy z dnia 13 kwietnia 2022 r. o szczególnych rozwiązaniach w zakresie przeciwdziałania wspieraniu agresji na Ukrainę oraz służących ochronie bezpieczeństwa narodowego (Dz.U. poz. 835).</w:t>
      </w:r>
    </w:p>
    <w:p w14:paraId="5C63306A" w14:textId="77777777" w:rsidR="00065CE9" w:rsidRPr="00631F01" w:rsidRDefault="00065CE9" w:rsidP="00AD222C">
      <w:pPr>
        <w:ind w:left="426" w:hanging="426"/>
        <w:jc w:val="both"/>
        <w:rPr>
          <w:rFonts w:ascii="Arial Narrow" w:hAnsi="Arial Narrow" w:cs="Arial"/>
        </w:rPr>
      </w:pPr>
    </w:p>
    <w:p w14:paraId="64453975"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b/>
        </w:rPr>
        <w:t>(JEŻELI DOTYCZY NALEŻY WSKAZAĆ KONKRETNY PUNKT USTAWY)</w:t>
      </w:r>
    </w:p>
    <w:p w14:paraId="4EBA2D5F" w14:textId="77777777" w:rsidR="00065CE9" w:rsidRPr="00631F01" w:rsidRDefault="00065CE9" w:rsidP="00AD222C">
      <w:pPr>
        <w:jc w:val="both"/>
        <w:rPr>
          <w:rStyle w:val="bold"/>
          <w:rFonts w:ascii="Arial Narrow" w:hAnsi="Arial Narrow" w:cs="Arial"/>
          <w:b w:val="0"/>
        </w:rPr>
      </w:pPr>
      <w:r w:rsidRPr="00631F01">
        <w:rPr>
          <w:rFonts w:ascii="Arial Narrow" w:hAnsi="Arial Narrow" w:cs="Arial"/>
        </w:rPr>
        <w:t>Oświadczam, że wszystkie informacje podane w powyższych oświadczeniach są aktualne i zgodne z prawdą oraz zostały przedstawione z pełną świadomością konsekwencji wprowadzenia Zamawiającego w błąd przy przedstawianiu informacji.</w:t>
      </w:r>
    </w:p>
    <w:p w14:paraId="576B769E" w14:textId="77777777" w:rsidR="00065CE9" w:rsidRPr="00631F01" w:rsidRDefault="00065CE9" w:rsidP="00AD222C">
      <w:pPr>
        <w:jc w:val="both"/>
        <w:rPr>
          <w:rStyle w:val="bold"/>
          <w:rFonts w:ascii="Arial Narrow" w:hAnsi="Arial Narrow" w:cs="Arial"/>
        </w:rPr>
      </w:pPr>
    </w:p>
    <w:p w14:paraId="50B274D2" w14:textId="77777777" w:rsidR="00065CE9" w:rsidRPr="00631F01" w:rsidRDefault="00065CE9" w:rsidP="00AD222C">
      <w:pPr>
        <w:jc w:val="both"/>
        <w:rPr>
          <w:rStyle w:val="bold"/>
          <w:rFonts w:ascii="Arial Narrow" w:hAnsi="Arial Narrow" w:cs="Arial"/>
        </w:rPr>
      </w:pPr>
      <w:r w:rsidRPr="00631F01">
        <w:rPr>
          <w:rStyle w:val="bold"/>
          <w:rFonts w:ascii="Arial Narrow" w:hAnsi="Arial Narrow" w:cs="Arial"/>
        </w:rPr>
        <w:t xml:space="preserve">Informacja na temat podmiotów, na których zasoby Wykonawca się powołuje </w:t>
      </w:r>
    </w:p>
    <w:p w14:paraId="69388BEE" w14:textId="77777777" w:rsidR="00065CE9" w:rsidRPr="00631F01" w:rsidRDefault="00065CE9" w:rsidP="00AD222C">
      <w:pPr>
        <w:jc w:val="both"/>
        <w:rPr>
          <w:rFonts w:ascii="Arial Narrow" w:hAnsi="Arial Narrow" w:cs="Arial"/>
        </w:rPr>
      </w:pPr>
      <w:r w:rsidRPr="00631F01">
        <w:rPr>
          <w:rStyle w:val="bold"/>
          <w:rFonts w:ascii="Arial Narrow" w:hAnsi="Arial Narrow" w:cs="Arial"/>
        </w:rPr>
        <w:t>(JEŻELI DOTYCZY)</w:t>
      </w:r>
    </w:p>
    <w:p w14:paraId="395D1C07" w14:textId="77777777" w:rsidR="00065CE9" w:rsidRPr="00631F01" w:rsidRDefault="00065CE9" w:rsidP="00AD222C">
      <w:pPr>
        <w:jc w:val="both"/>
        <w:rPr>
          <w:rFonts w:ascii="Arial Narrow" w:hAnsi="Arial Narrow" w:cs="Arial"/>
        </w:rPr>
      </w:pPr>
      <w:r w:rsidRPr="00631F01">
        <w:rPr>
          <w:rStyle w:val="bold"/>
          <w:rFonts w:ascii="Arial Narrow" w:hAnsi="Arial Narrow" w:cs="Arial"/>
        </w:rPr>
        <w:t>Oświadczenie o spełnianiu warunków</w:t>
      </w:r>
    </w:p>
    <w:p w14:paraId="440907F8" w14:textId="77777777" w:rsidR="00065CE9" w:rsidRPr="00631F01" w:rsidRDefault="00065CE9" w:rsidP="00AD222C">
      <w:pPr>
        <w:jc w:val="both"/>
        <w:rPr>
          <w:rFonts w:ascii="Arial Narrow" w:hAnsi="Arial Narrow" w:cs="Arial"/>
        </w:rPr>
      </w:pPr>
      <w:r w:rsidRPr="00631F01">
        <w:rPr>
          <w:rFonts w:ascii="Arial Narrow" w:hAnsi="Arial Narrow" w:cs="Arial"/>
        </w:rPr>
        <w:t xml:space="preserve">Oświadczam, że w zakresie w jakim udostępniam zasoby, spełniam warunki udziału w postępowaniu określone w pkt ....... SWZ. </w:t>
      </w:r>
    </w:p>
    <w:p w14:paraId="29837D40" w14:textId="77777777" w:rsidR="00065CE9" w:rsidRPr="00631F01" w:rsidRDefault="00065CE9" w:rsidP="00AD222C">
      <w:pPr>
        <w:jc w:val="both"/>
        <w:rPr>
          <w:rStyle w:val="bold"/>
          <w:rFonts w:ascii="Arial Narrow" w:hAnsi="Arial Narrow" w:cs="Arial"/>
          <w:b w:val="0"/>
        </w:rPr>
      </w:pPr>
      <w:r w:rsidRPr="00631F01">
        <w:rPr>
          <w:rFonts w:ascii="Arial Narrow" w:hAnsi="Arial Narrow" w:cs="Arial"/>
          <w:b/>
        </w:rPr>
        <w:t>(NALEŻY WSKAZAĆ KONKRETNY PUNKT SWZ)</w:t>
      </w:r>
    </w:p>
    <w:p w14:paraId="08EBF268" w14:textId="5EBF4025" w:rsidR="00B53F90" w:rsidRPr="00631F01" w:rsidRDefault="00065CE9" w:rsidP="00AD222C">
      <w:pPr>
        <w:jc w:val="both"/>
        <w:rPr>
          <w:rFonts w:ascii="Arial Narrow" w:hAnsi="Arial Narrow" w:cs="Arial"/>
          <w:b/>
        </w:rPr>
      </w:pPr>
      <w:r w:rsidRPr="00631F01">
        <w:rPr>
          <w:rStyle w:val="bold"/>
          <w:rFonts w:ascii="Arial Narrow" w:hAnsi="Arial Narrow" w:cs="Arial"/>
        </w:rPr>
        <w:t>Oświadczenie o niepodleganiu wykluczeniu</w:t>
      </w:r>
    </w:p>
    <w:p w14:paraId="660CCE6A" w14:textId="77777777" w:rsidR="00065CE9" w:rsidRPr="00631F01" w:rsidRDefault="00065CE9" w:rsidP="00AD222C">
      <w:pPr>
        <w:jc w:val="both"/>
        <w:rPr>
          <w:rFonts w:ascii="Arial Narrow" w:hAnsi="Arial Narrow" w:cs="Arial"/>
        </w:rPr>
      </w:pPr>
      <w:r w:rsidRPr="00631F01">
        <w:rPr>
          <w:rFonts w:ascii="Arial Narrow" w:hAnsi="Arial Narrow" w:cs="Arial"/>
        </w:rPr>
        <w:t>Informuję, że jako podmiot udostępniający zasoby nie podlegam wykluczeniu na podstawie:</w:t>
      </w:r>
    </w:p>
    <w:p w14:paraId="5C8E2119"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art. 108 ust. 1 pkt 1-6 Ustawy PZP;</w:t>
      </w:r>
    </w:p>
    <w:p w14:paraId="53989489"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 xml:space="preserve">art. 109 ust. 1 pkt ....... Ustawy PZP </w:t>
      </w:r>
    </w:p>
    <w:p w14:paraId="1F8722D7" w14:textId="5AAD091C" w:rsidR="00B53F90" w:rsidRPr="00631F01" w:rsidRDefault="00B53F90" w:rsidP="00AD222C">
      <w:pPr>
        <w:ind w:left="426" w:hanging="426"/>
        <w:jc w:val="both"/>
        <w:rPr>
          <w:rFonts w:ascii="Arial Narrow" w:hAnsi="Arial Narrow" w:cs="Arial"/>
        </w:rPr>
      </w:pPr>
      <w:r w:rsidRPr="00631F01">
        <w:rPr>
          <w:rFonts w:ascii="Arial Narrow" w:hAnsi="Arial Narrow" w:cs="Arial"/>
        </w:rPr>
        <w:lastRenderedPageBreak/>
        <w:t>-      art. 7 ust. 1 pkt 1-3 ustawy z dnia 13 kwietnia 2022 r. o szczególnych rozwiązaniach w zakresie przeciwdziałania wspieraniu agresji na Ukrainę oraz służących ochronie bezpieczeństwa narodowego (Dz.U. poz. 835).</w:t>
      </w:r>
    </w:p>
    <w:p w14:paraId="5CD80922" w14:textId="6A0CA667" w:rsidR="00F9678B" w:rsidRPr="00631F01" w:rsidRDefault="00F9678B" w:rsidP="00AD222C">
      <w:pPr>
        <w:rPr>
          <w:rFonts w:ascii="Arial Narrow" w:hAnsi="Arial Narrow" w:cs="Arial"/>
          <w:b/>
        </w:rPr>
      </w:pPr>
    </w:p>
    <w:p w14:paraId="66E33E29"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b/>
        </w:rPr>
        <w:t>(JEŻELI DOTYCZY NALEŻY WSKAZAĆ KONKRETNY PUNKT USTAWY PZP)</w:t>
      </w:r>
    </w:p>
    <w:p w14:paraId="36D486D5" w14:textId="77777777" w:rsidR="00065CE9" w:rsidRPr="00631F01" w:rsidRDefault="00065CE9" w:rsidP="00AD222C">
      <w:pPr>
        <w:pStyle w:val="Tekstpodstawowy"/>
        <w:spacing w:after="0"/>
        <w:jc w:val="both"/>
        <w:rPr>
          <w:rFonts w:ascii="Arial Narrow" w:hAnsi="Arial Narrow" w:cs="Arial"/>
          <w:b/>
        </w:rPr>
      </w:pPr>
      <w:r w:rsidRPr="00631F01">
        <w:rPr>
          <w:rFonts w:ascii="Arial Narrow" w:hAnsi="Arial Narrow" w:cs="Arial"/>
        </w:rPr>
        <w:t>Pouczenie o odpowiedzialności karnej Art. 297 § 1 Kodeksu karnego (Dz. U. Nr 88 poz. 553 z późn. zm.):</w:t>
      </w:r>
    </w:p>
    <w:p w14:paraId="12456E5A" w14:textId="77777777" w:rsidR="00065CE9" w:rsidRPr="00631F01" w:rsidRDefault="00065CE9" w:rsidP="00AD222C">
      <w:pPr>
        <w:pStyle w:val="Akapitzlist"/>
        <w:ind w:left="0" w:right="-108"/>
        <w:jc w:val="both"/>
        <w:rPr>
          <w:rFonts w:ascii="Arial Narrow" w:hAnsi="Arial Narrow" w:cs="Arial"/>
        </w:rPr>
      </w:pPr>
      <w:r w:rsidRPr="00631F01">
        <w:rPr>
          <w:rFonts w:ascii="Arial Narrow" w:hAnsi="Arial Narrow" w:cs="Aria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p w14:paraId="0CA7256D" w14:textId="77777777" w:rsidR="00065CE9" w:rsidRPr="00631F01" w:rsidRDefault="00065CE9" w:rsidP="00AD222C">
      <w:pPr>
        <w:rPr>
          <w:rFonts w:ascii="Arial Narrow" w:hAnsi="Arial Narrow" w:cs="Arial"/>
        </w:rPr>
      </w:pPr>
    </w:p>
    <w:p w14:paraId="5241C051" w14:textId="3453DE84" w:rsidR="00D2574B" w:rsidRPr="00631F01" w:rsidRDefault="00065CE9" w:rsidP="00AD222C">
      <w:pPr>
        <w:jc w:val="both"/>
        <w:rPr>
          <w:rFonts w:ascii="Arial Narrow" w:hAnsi="Arial Narrow" w:cs="Arial"/>
          <w:b/>
          <w:bCs/>
          <w:i/>
          <w:iCs/>
        </w:rPr>
      </w:pPr>
      <w:r w:rsidRPr="00631F01">
        <w:rPr>
          <w:rFonts w:ascii="Arial Narrow" w:hAnsi="Arial Narrow" w:cs="Arial"/>
          <w:b/>
          <w:bCs/>
          <w:i/>
          <w:iCs/>
        </w:rPr>
        <w:t>Dokument musi zostać opatrzony kwalifikowanym podpisem elektronicznym, podpisem zaufanym lub podpisem osobistym</w:t>
      </w:r>
    </w:p>
    <w:p w14:paraId="5A8B420F" w14:textId="77777777" w:rsidR="00E73199" w:rsidRPr="00631F01" w:rsidRDefault="00E73199" w:rsidP="00AD222C">
      <w:pPr>
        <w:jc w:val="both"/>
        <w:rPr>
          <w:rFonts w:ascii="Arial Narrow" w:hAnsi="Arial Narrow" w:cs="Arial"/>
          <w:b/>
          <w:bCs/>
          <w:i/>
          <w:iCs/>
        </w:rPr>
      </w:pPr>
    </w:p>
    <w:p w14:paraId="52944CF8" w14:textId="77777777" w:rsidR="00E73199" w:rsidRPr="00631F01" w:rsidRDefault="00E73199" w:rsidP="00AD222C">
      <w:pPr>
        <w:jc w:val="both"/>
        <w:rPr>
          <w:rFonts w:ascii="Arial Narrow" w:hAnsi="Arial Narrow" w:cs="Arial"/>
          <w:b/>
          <w:bCs/>
          <w:i/>
          <w:iCs/>
        </w:rPr>
      </w:pPr>
    </w:p>
    <w:p w14:paraId="6E6DB019" w14:textId="77777777" w:rsidR="00E73199" w:rsidRPr="00631F01" w:rsidRDefault="00E73199" w:rsidP="00AD222C">
      <w:pPr>
        <w:jc w:val="both"/>
        <w:rPr>
          <w:rFonts w:ascii="Arial Narrow" w:hAnsi="Arial Narrow" w:cs="Arial"/>
          <w:b/>
          <w:bCs/>
          <w:i/>
          <w:iCs/>
        </w:rPr>
      </w:pPr>
    </w:p>
    <w:p w14:paraId="6A6B62B7" w14:textId="77777777" w:rsidR="00E73199" w:rsidRPr="00631F01" w:rsidRDefault="00E73199" w:rsidP="00AD222C">
      <w:pPr>
        <w:jc w:val="both"/>
        <w:rPr>
          <w:rFonts w:ascii="Arial Narrow" w:hAnsi="Arial Narrow" w:cs="Arial"/>
          <w:b/>
          <w:bCs/>
          <w:i/>
          <w:iCs/>
        </w:rPr>
      </w:pPr>
    </w:p>
    <w:p w14:paraId="68BF904A" w14:textId="77777777" w:rsidR="00E73199" w:rsidRPr="00631F01" w:rsidRDefault="00E73199" w:rsidP="00AD222C">
      <w:pPr>
        <w:jc w:val="both"/>
        <w:rPr>
          <w:rFonts w:ascii="Arial Narrow" w:hAnsi="Arial Narrow" w:cs="Arial"/>
          <w:b/>
          <w:bCs/>
          <w:i/>
          <w:iCs/>
        </w:rPr>
      </w:pPr>
    </w:p>
    <w:p w14:paraId="21D5C9F6" w14:textId="77777777" w:rsidR="00E73199" w:rsidRPr="00631F01" w:rsidRDefault="00E73199" w:rsidP="00AD222C">
      <w:pPr>
        <w:jc w:val="both"/>
        <w:rPr>
          <w:rFonts w:ascii="Arial Narrow" w:hAnsi="Arial Narrow" w:cs="Arial"/>
          <w:b/>
          <w:bCs/>
          <w:i/>
          <w:iCs/>
        </w:rPr>
      </w:pPr>
    </w:p>
    <w:p w14:paraId="352A4D01" w14:textId="77777777" w:rsidR="00E73199" w:rsidRPr="00631F01" w:rsidRDefault="00E73199" w:rsidP="00AD222C">
      <w:pPr>
        <w:jc w:val="both"/>
        <w:rPr>
          <w:rFonts w:ascii="Arial Narrow" w:hAnsi="Arial Narrow" w:cs="Arial"/>
          <w:b/>
          <w:bCs/>
          <w:i/>
          <w:iCs/>
        </w:rPr>
      </w:pPr>
    </w:p>
    <w:p w14:paraId="4647EF4F" w14:textId="77777777" w:rsidR="00E73199" w:rsidRPr="00631F01" w:rsidRDefault="00E73199" w:rsidP="00AD222C">
      <w:pPr>
        <w:jc w:val="both"/>
        <w:rPr>
          <w:rFonts w:ascii="Arial Narrow" w:hAnsi="Arial Narrow" w:cs="Arial"/>
          <w:b/>
          <w:bCs/>
          <w:i/>
          <w:iCs/>
        </w:rPr>
      </w:pPr>
    </w:p>
    <w:p w14:paraId="3666AAFB" w14:textId="77777777" w:rsidR="00E73199" w:rsidRPr="00631F01" w:rsidRDefault="00E73199" w:rsidP="00AD222C">
      <w:pPr>
        <w:jc w:val="both"/>
        <w:rPr>
          <w:rFonts w:ascii="Arial Narrow" w:hAnsi="Arial Narrow" w:cs="Arial"/>
          <w:b/>
          <w:bCs/>
          <w:i/>
          <w:iCs/>
        </w:rPr>
      </w:pPr>
    </w:p>
    <w:p w14:paraId="50B4BDAA" w14:textId="77777777" w:rsidR="00E73199" w:rsidRPr="00631F01" w:rsidRDefault="00E73199" w:rsidP="00AD222C">
      <w:pPr>
        <w:jc w:val="both"/>
        <w:rPr>
          <w:rFonts w:ascii="Arial Narrow" w:hAnsi="Arial Narrow" w:cs="Arial"/>
          <w:b/>
          <w:bCs/>
          <w:i/>
          <w:iCs/>
        </w:rPr>
      </w:pPr>
    </w:p>
    <w:p w14:paraId="788E4E5B" w14:textId="77777777" w:rsidR="00E73199" w:rsidRPr="00631F01" w:rsidRDefault="00E73199" w:rsidP="00AD222C">
      <w:pPr>
        <w:jc w:val="both"/>
        <w:rPr>
          <w:rFonts w:ascii="Arial Narrow" w:hAnsi="Arial Narrow" w:cs="Arial"/>
          <w:b/>
          <w:bCs/>
          <w:i/>
          <w:iCs/>
        </w:rPr>
      </w:pPr>
    </w:p>
    <w:p w14:paraId="4EC92DCC" w14:textId="77777777" w:rsidR="00E73199" w:rsidRPr="00631F01" w:rsidRDefault="00E73199" w:rsidP="00AD222C">
      <w:pPr>
        <w:jc w:val="both"/>
        <w:rPr>
          <w:rFonts w:ascii="Arial Narrow" w:hAnsi="Arial Narrow" w:cs="Arial"/>
          <w:b/>
          <w:bCs/>
          <w:i/>
          <w:iCs/>
        </w:rPr>
      </w:pPr>
    </w:p>
    <w:p w14:paraId="61204EC9" w14:textId="77777777" w:rsidR="00E73199" w:rsidRPr="00631F01" w:rsidRDefault="00E73199" w:rsidP="00AD222C">
      <w:pPr>
        <w:jc w:val="both"/>
        <w:rPr>
          <w:rFonts w:ascii="Arial Narrow" w:hAnsi="Arial Narrow" w:cs="Arial"/>
          <w:b/>
          <w:bCs/>
          <w:i/>
          <w:iCs/>
        </w:rPr>
      </w:pPr>
    </w:p>
    <w:p w14:paraId="28ACBE2C" w14:textId="77777777" w:rsidR="00E73199" w:rsidRPr="00631F01" w:rsidRDefault="00E73199" w:rsidP="00AD222C">
      <w:pPr>
        <w:jc w:val="both"/>
        <w:rPr>
          <w:rFonts w:ascii="Arial Narrow" w:hAnsi="Arial Narrow" w:cs="Arial"/>
          <w:b/>
          <w:bCs/>
          <w:i/>
          <w:iCs/>
        </w:rPr>
      </w:pPr>
    </w:p>
    <w:p w14:paraId="0CCD1822" w14:textId="77777777" w:rsidR="00E73199" w:rsidRPr="00631F01" w:rsidRDefault="00E73199" w:rsidP="00AD222C">
      <w:pPr>
        <w:jc w:val="both"/>
        <w:rPr>
          <w:rFonts w:ascii="Arial Narrow" w:hAnsi="Arial Narrow" w:cs="Arial"/>
          <w:b/>
          <w:bCs/>
          <w:i/>
          <w:iCs/>
        </w:rPr>
      </w:pPr>
    </w:p>
    <w:p w14:paraId="725A66A5" w14:textId="77777777" w:rsidR="00E73199" w:rsidRPr="00631F01" w:rsidRDefault="00E73199" w:rsidP="00AD222C">
      <w:pPr>
        <w:jc w:val="both"/>
        <w:rPr>
          <w:rFonts w:ascii="Arial Narrow" w:hAnsi="Arial Narrow" w:cs="Arial"/>
          <w:b/>
          <w:bCs/>
          <w:i/>
          <w:iCs/>
        </w:rPr>
      </w:pPr>
    </w:p>
    <w:p w14:paraId="300FF79C" w14:textId="77777777" w:rsidR="00E73199" w:rsidRPr="00631F01" w:rsidRDefault="00E73199" w:rsidP="00AD222C">
      <w:pPr>
        <w:jc w:val="both"/>
        <w:rPr>
          <w:rFonts w:ascii="Arial Narrow" w:hAnsi="Arial Narrow" w:cs="Arial"/>
          <w:b/>
          <w:bCs/>
          <w:i/>
          <w:iCs/>
        </w:rPr>
      </w:pPr>
    </w:p>
    <w:p w14:paraId="230C3F54" w14:textId="77777777" w:rsidR="00E73199" w:rsidRPr="00631F01" w:rsidRDefault="00E73199" w:rsidP="00AD222C">
      <w:pPr>
        <w:jc w:val="both"/>
        <w:rPr>
          <w:rFonts w:ascii="Arial Narrow" w:hAnsi="Arial Narrow" w:cs="Arial"/>
          <w:b/>
          <w:bCs/>
          <w:i/>
          <w:iCs/>
        </w:rPr>
      </w:pPr>
    </w:p>
    <w:p w14:paraId="48B9EB82" w14:textId="77777777" w:rsidR="00E73199" w:rsidRPr="00631F01" w:rsidRDefault="00E73199" w:rsidP="00AD222C">
      <w:pPr>
        <w:jc w:val="both"/>
        <w:rPr>
          <w:rFonts w:ascii="Arial Narrow" w:hAnsi="Arial Narrow" w:cs="Arial"/>
          <w:b/>
          <w:bCs/>
          <w:i/>
          <w:iCs/>
        </w:rPr>
      </w:pPr>
    </w:p>
    <w:p w14:paraId="746EBBA3" w14:textId="77777777" w:rsidR="00E73199" w:rsidRPr="00631F01" w:rsidRDefault="00E73199" w:rsidP="00AD222C">
      <w:pPr>
        <w:jc w:val="both"/>
        <w:rPr>
          <w:rFonts w:ascii="Arial Narrow" w:hAnsi="Arial Narrow" w:cs="Arial"/>
          <w:b/>
          <w:bCs/>
          <w:i/>
          <w:iCs/>
        </w:rPr>
      </w:pPr>
    </w:p>
    <w:p w14:paraId="34EC11BE" w14:textId="77777777" w:rsidR="00E73199" w:rsidRPr="00631F01" w:rsidRDefault="00E73199" w:rsidP="00AD222C">
      <w:pPr>
        <w:jc w:val="both"/>
        <w:rPr>
          <w:rFonts w:ascii="Arial Narrow" w:hAnsi="Arial Narrow" w:cs="Arial"/>
          <w:b/>
          <w:bCs/>
          <w:i/>
          <w:iCs/>
        </w:rPr>
      </w:pPr>
    </w:p>
    <w:p w14:paraId="1CDC1A25" w14:textId="77777777" w:rsidR="00E73199" w:rsidRPr="00631F01" w:rsidRDefault="00E73199" w:rsidP="00AD222C">
      <w:pPr>
        <w:jc w:val="both"/>
        <w:rPr>
          <w:rFonts w:ascii="Arial Narrow" w:hAnsi="Arial Narrow" w:cs="Arial"/>
          <w:b/>
          <w:bCs/>
          <w:i/>
          <w:iCs/>
        </w:rPr>
      </w:pPr>
    </w:p>
    <w:p w14:paraId="25B6B23C" w14:textId="77777777" w:rsidR="00822727" w:rsidRPr="00631F01" w:rsidRDefault="00822727" w:rsidP="00AD222C">
      <w:pPr>
        <w:jc w:val="both"/>
        <w:rPr>
          <w:rFonts w:ascii="Arial Narrow" w:hAnsi="Arial Narrow" w:cs="Arial"/>
          <w:b/>
          <w:bCs/>
          <w:i/>
          <w:iCs/>
        </w:rPr>
      </w:pPr>
    </w:p>
    <w:p w14:paraId="5EDE9047" w14:textId="77777777" w:rsidR="007D450F" w:rsidRPr="00631F01" w:rsidRDefault="007D450F" w:rsidP="00AD222C">
      <w:pPr>
        <w:jc w:val="both"/>
        <w:rPr>
          <w:rFonts w:ascii="Arial Narrow" w:hAnsi="Arial Narrow" w:cs="Arial"/>
          <w:b/>
          <w:bCs/>
          <w:i/>
          <w:iCs/>
        </w:rPr>
      </w:pPr>
    </w:p>
    <w:p w14:paraId="371D757B" w14:textId="77777777" w:rsidR="00E73199" w:rsidRPr="00631F01" w:rsidRDefault="00E73199" w:rsidP="00AD222C">
      <w:pPr>
        <w:jc w:val="both"/>
        <w:rPr>
          <w:rFonts w:ascii="Arial Narrow" w:hAnsi="Arial Narrow" w:cs="Arial"/>
          <w:b/>
          <w:bCs/>
          <w:i/>
          <w:iCs/>
        </w:rPr>
      </w:pPr>
    </w:p>
    <w:p w14:paraId="2DFA2491" w14:textId="77777777" w:rsidR="001012F4" w:rsidRPr="00631F01" w:rsidRDefault="001012F4" w:rsidP="00AD222C">
      <w:pPr>
        <w:rPr>
          <w:rFonts w:ascii="Arial Narrow" w:eastAsia="Calibri" w:hAnsi="Arial Narrow" w:cs="Arial"/>
          <w:b/>
          <w:u w:val="single"/>
          <w:lang w:eastAsia="en-US"/>
        </w:rPr>
      </w:pPr>
      <w:r w:rsidRPr="00631F01">
        <w:rPr>
          <w:rFonts w:ascii="Arial Narrow" w:eastAsia="Calibri" w:hAnsi="Arial Narrow" w:cs="Arial"/>
          <w:b/>
          <w:u w:val="single"/>
          <w:lang w:eastAsia="en-US"/>
        </w:rPr>
        <w:br w:type="page"/>
      </w:r>
    </w:p>
    <w:p w14:paraId="1A234470" w14:textId="4212A88B" w:rsidR="006517C0" w:rsidRPr="00631F01" w:rsidRDefault="006517C0" w:rsidP="00AD222C">
      <w:pPr>
        <w:jc w:val="right"/>
        <w:rPr>
          <w:rFonts w:ascii="Arial Narrow" w:hAnsi="Arial Narrow" w:cs="Arial"/>
          <w:b/>
        </w:rPr>
      </w:pPr>
      <w:r w:rsidRPr="00631F01">
        <w:rPr>
          <w:rStyle w:val="Numerstrony"/>
          <w:rFonts w:ascii="Arial Narrow" w:hAnsi="Arial Narrow" w:cs="Arial"/>
          <w:b/>
        </w:rPr>
        <w:lastRenderedPageBreak/>
        <w:t>Załącznik nr 5 do SWZ</w:t>
      </w:r>
    </w:p>
    <w:p w14:paraId="560545BE" w14:textId="77777777" w:rsidR="006517C0" w:rsidRPr="00631F01" w:rsidRDefault="006517C0" w:rsidP="00AD222C">
      <w:pPr>
        <w:rPr>
          <w:rFonts w:ascii="Arial Narrow" w:hAnsi="Arial Narrow" w:cs="Arial"/>
        </w:rPr>
      </w:pPr>
    </w:p>
    <w:p w14:paraId="235167B0" w14:textId="77777777" w:rsidR="006517C0" w:rsidRPr="00631F01" w:rsidRDefault="006517C0" w:rsidP="00AD222C">
      <w:pPr>
        <w:numPr>
          <w:ilvl w:val="0"/>
          <w:numId w:val="57"/>
        </w:numPr>
        <w:ind w:right="46" w:hanging="360"/>
        <w:jc w:val="both"/>
        <w:rPr>
          <w:rFonts w:ascii="Arial Narrow" w:hAnsi="Arial Narrow" w:cs="Arial"/>
        </w:rPr>
      </w:pPr>
      <w:r w:rsidRPr="00631F01">
        <w:rPr>
          <w:rFonts w:ascii="Arial Narrow" w:hAnsi="Arial Narrow" w:cs="Arial"/>
          <w:b/>
        </w:rPr>
        <w:t xml:space="preserve">WYKONAWCA: </w:t>
      </w:r>
    </w:p>
    <w:p w14:paraId="0503805E" w14:textId="77777777" w:rsidR="006517C0" w:rsidRPr="00631F01" w:rsidRDefault="006517C0" w:rsidP="00AD222C">
      <w:pPr>
        <w:ind w:left="178"/>
        <w:rPr>
          <w:rFonts w:ascii="Arial Narrow" w:hAnsi="Arial Narrow" w:cs="Arial"/>
        </w:rPr>
      </w:pPr>
      <w:r w:rsidRPr="00631F01">
        <w:rPr>
          <w:rFonts w:ascii="Arial Narrow" w:hAnsi="Arial Narrow" w:cs="Arial"/>
          <w:b/>
        </w:rPr>
        <w:t xml:space="preserve"> </w:t>
      </w:r>
    </w:p>
    <w:tbl>
      <w:tblPr>
        <w:tblW w:w="9213" w:type="dxa"/>
        <w:tblInd w:w="108" w:type="dxa"/>
        <w:tblCellMar>
          <w:top w:w="12" w:type="dxa"/>
          <w:left w:w="70" w:type="dxa"/>
          <w:right w:w="115" w:type="dxa"/>
        </w:tblCellMar>
        <w:tblLook w:val="04A0" w:firstRow="1" w:lastRow="0" w:firstColumn="1" w:lastColumn="0" w:noHBand="0" w:noVBand="1"/>
      </w:tblPr>
      <w:tblGrid>
        <w:gridCol w:w="610"/>
        <w:gridCol w:w="6121"/>
        <w:gridCol w:w="2482"/>
      </w:tblGrid>
      <w:tr w:rsidR="00631F01" w:rsidRPr="00631F01" w14:paraId="3125EA78" w14:textId="77777777" w:rsidTr="00C861A7">
        <w:trPr>
          <w:trHeight w:val="470"/>
        </w:trPr>
        <w:tc>
          <w:tcPr>
            <w:tcW w:w="610" w:type="dxa"/>
            <w:tcBorders>
              <w:top w:val="single" w:sz="4" w:space="0" w:color="000000"/>
              <w:left w:val="single" w:sz="4" w:space="0" w:color="000000"/>
              <w:bottom w:val="single" w:sz="4" w:space="0" w:color="000000"/>
              <w:right w:val="single" w:sz="4" w:space="0" w:color="000000"/>
            </w:tcBorders>
          </w:tcPr>
          <w:p w14:paraId="726036D0" w14:textId="77777777" w:rsidR="006517C0" w:rsidRPr="00631F01" w:rsidRDefault="006517C0" w:rsidP="00AD222C">
            <w:pPr>
              <w:rPr>
                <w:rFonts w:ascii="Arial Narrow" w:hAnsi="Arial Narrow" w:cs="Arial"/>
              </w:rPr>
            </w:pPr>
            <w:r w:rsidRPr="00631F01">
              <w:rPr>
                <w:rFonts w:ascii="Arial Narrow" w:hAnsi="Arial Narrow" w:cs="Arial"/>
                <w:b/>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7023D141" w14:textId="77777777" w:rsidR="006517C0" w:rsidRPr="00631F01" w:rsidRDefault="006517C0" w:rsidP="00AD222C">
            <w:pPr>
              <w:ind w:left="44"/>
              <w:jc w:val="center"/>
              <w:rPr>
                <w:rFonts w:ascii="Arial Narrow" w:hAnsi="Arial Narrow" w:cs="Arial"/>
              </w:rPr>
            </w:pPr>
            <w:r w:rsidRPr="00631F01">
              <w:rPr>
                <w:rFonts w:ascii="Arial Narrow" w:hAnsi="Arial Narrow" w:cs="Arial"/>
                <w:b/>
              </w:rPr>
              <w:t xml:space="preserve">Nazwa(y) Wykonawcy(ów) </w:t>
            </w:r>
          </w:p>
        </w:tc>
        <w:tc>
          <w:tcPr>
            <w:tcW w:w="2482" w:type="dxa"/>
            <w:tcBorders>
              <w:top w:val="single" w:sz="4" w:space="0" w:color="000000"/>
              <w:left w:val="single" w:sz="4" w:space="0" w:color="000000"/>
              <w:bottom w:val="single" w:sz="4" w:space="0" w:color="000000"/>
              <w:right w:val="single" w:sz="4" w:space="0" w:color="000000"/>
            </w:tcBorders>
          </w:tcPr>
          <w:p w14:paraId="291FA905" w14:textId="77777777" w:rsidR="006517C0" w:rsidRPr="00631F01" w:rsidRDefault="006517C0" w:rsidP="00AD222C">
            <w:pPr>
              <w:ind w:left="47"/>
              <w:jc w:val="center"/>
              <w:rPr>
                <w:rFonts w:ascii="Arial Narrow" w:hAnsi="Arial Narrow" w:cs="Arial"/>
              </w:rPr>
            </w:pPr>
            <w:r w:rsidRPr="00631F01">
              <w:rPr>
                <w:rFonts w:ascii="Arial Narrow" w:hAnsi="Arial Narrow" w:cs="Arial"/>
                <w:b/>
              </w:rPr>
              <w:t xml:space="preserve">Adres(y) </w:t>
            </w:r>
          </w:p>
          <w:p w14:paraId="3EA3E8C7" w14:textId="77777777" w:rsidR="006517C0" w:rsidRPr="00631F01" w:rsidRDefault="006517C0" w:rsidP="00AD222C">
            <w:pPr>
              <w:ind w:left="50"/>
              <w:jc w:val="center"/>
              <w:rPr>
                <w:rFonts w:ascii="Arial Narrow" w:hAnsi="Arial Narrow" w:cs="Arial"/>
              </w:rPr>
            </w:pPr>
            <w:r w:rsidRPr="00631F01">
              <w:rPr>
                <w:rFonts w:ascii="Arial Narrow" w:hAnsi="Arial Narrow" w:cs="Arial"/>
                <w:b/>
              </w:rPr>
              <w:t xml:space="preserve">Wykonawcy(ów) </w:t>
            </w:r>
          </w:p>
        </w:tc>
      </w:tr>
      <w:tr w:rsidR="00631F01" w:rsidRPr="00631F01" w14:paraId="73BDC5DA" w14:textId="77777777" w:rsidTr="00C861A7">
        <w:trPr>
          <w:trHeight w:val="240"/>
        </w:trPr>
        <w:tc>
          <w:tcPr>
            <w:tcW w:w="610" w:type="dxa"/>
            <w:tcBorders>
              <w:top w:val="single" w:sz="4" w:space="0" w:color="000000"/>
              <w:left w:val="single" w:sz="4" w:space="0" w:color="000000"/>
              <w:bottom w:val="single" w:sz="4" w:space="0" w:color="000000"/>
              <w:right w:val="single" w:sz="4" w:space="0" w:color="000000"/>
            </w:tcBorders>
          </w:tcPr>
          <w:p w14:paraId="16A0BEB6" w14:textId="77777777" w:rsidR="006517C0" w:rsidRPr="00631F01" w:rsidRDefault="006517C0" w:rsidP="00AD222C">
            <w:pPr>
              <w:rPr>
                <w:rFonts w:ascii="Arial Narrow" w:hAnsi="Arial Narrow" w:cs="Arial"/>
              </w:rPr>
            </w:pPr>
            <w:r w:rsidRPr="00631F01">
              <w:rPr>
                <w:rFonts w:ascii="Arial Narrow" w:hAnsi="Arial Narrow" w:cs="Arial"/>
                <w:b/>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2FC0F9AD"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937261C"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r>
      <w:tr w:rsidR="00631F01" w:rsidRPr="00631F01" w14:paraId="022E9BC8" w14:textId="77777777" w:rsidTr="00C861A7">
        <w:trPr>
          <w:trHeight w:val="240"/>
        </w:trPr>
        <w:tc>
          <w:tcPr>
            <w:tcW w:w="610" w:type="dxa"/>
            <w:tcBorders>
              <w:top w:val="single" w:sz="4" w:space="0" w:color="000000"/>
              <w:left w:val="single" w:sz="4" w:space="0" w:color="000000"/>
              <w:bottom w:val="single" w:sz="4" w:space="0" w:color="000000"/>
              <w:right w:val="single" w:sz="4" w:space="0" w:color="000000"/>
            </w:tcBorders>
          </w:tcPr>
          <w:p w14:paraId="525C398D" w14:textId="77777777" w:rsidR="006517C0" w:rsidRPr="00631F01" w:rsidRDefault="006517C0" w:rsidP="00AD222C">
            <w:pPr>
              <w:rPr>
                <w:rFonts w:ascii="Arial Narrow" w:hAnsi="Arial Narrow" w:cs="Arial"/>
              </w:rPr>
            </w:pPr>
            <w:r w:rsidRPr="00631F01">
              <w:rPr>
                <w:rFonts w:ascii="Arial Narrow" w:hAnsi="Arial Narrow" w:cs="Arial"/>
                <w:b/>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3718ABB7"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48806EFC"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r>
    </w:tbl>
    <w:p w14:paraId="511B0027" w14:textId="77777777" w:rsidR="006517C0" w:rsidRPr="00631F01" w:rsidRDefault="006517C0" w:rsidP="00AD222C">
      <w:pPr>
        <w:ind w:left="178"/>
        <w:jc w:val="center"/>
        <w:rPr>
          <w:rFonts w:ascii="Arial Narrow" w:hAnsi="Arial Narrow" w:cs="Arial"/>
        </w:rPr>
      </w:pPr>
      <w:r w:rsidRPr="00631F01">
        <w:rPr>
          <w:rFonts w:ascii="Arial Narrow" w:hAnsi="Arial Narrow" w:cs="Arial"/>
          <w:b/>
        </w:rPr>
        <w:t xml:space="preserve"> </w:t>
      </w:r>
    </w:p>
    <w:p w14:paraId="13E1B05D" w14:textId="77777777" w:rsidR="006517C0" w:rsidRPr="00631F01" w:rsidRDefault="006517C0" w:rsidP="00AD222C">
      <w:pPr>
        <w:ind w:left="178"/>
        <w:jc w:val="center"/>
        <w:rPr>
          <w:rFonts w:ascii="Arial Narrow" w:hAnsi="Arial Narrow" w:cs="Arial"/>
        </w:rPr>
      </w:pPr>
      <w:r w:rsidRPr="00631F01">
        <w:rPr>
          <w:rFonts w:ascii="Arial Narrow" w:hAnsi="Arial Narrow" w:cs="Arial"/>
          <w:b/>
        </w:rPr>
        <w:t xml:space="preserve"> </w:t>
      </w:r>
    </w:p>
    <w:p w14:paraId="5437A23F" w14:textId="77777777" w:rsidR="006517C0" w:rsidRPr="00631F01" w:rsidRDefault="006517C0" w:rsidP="00AD222C">
      <w:pPr>
        <w:ind w:left="134" w:right="5"/>
        <w:jc w:val="center"/>
        <w:rPr>
          <w:rFonts w:ascii="Arial Narrow" w:hAnsi="Arial Narrow" w:cs="Arial"/>
          <w:b/>
        </w:rPr>
      </w:pPr>
      <w:r w:rsidRPr="00631F01">
        <w:rPr>
          <w:rFonts w:ascii="Arial Narrow" w:hAnsi="Arial Narrow" w:cs="Arial"/>
          <w:b/>
        </w:rPr>
        <w:t xml:space="preserve">OŚWIADCZENIE WYKONAWCY DOTYCZĄCE AKTUALNOŚCI INFORMACJI ZAWARTYCH W OŚWIADCZENIU O NIEPODLEGANIU WYKLUCZENIU I SPEŁNIENIU WARUNKÓW UDZIAŁU W POSTĘPOWANIU ZŁOŻÓNYM WRAZ Z OFERTĄ  </w:t>
      </w:r>
    </w:p>
    <w:p w14:paraId="75582925"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522F5D9C" w14:textId="77777777" w:rsidR="006517C0" w:rsidRPr="00631F01" w:rsidRDefault="006517C0" w:rsidP="00AD222C">
      <w:pPr>
        <w:numPr>
          <w:ilvl w:val="0"/>
          <w:numId w:val="58"/>
        </w:numPr>
        <w:tabs>
          <w:tab w:val="left" w:pos="284"/>
        </w:tabs>
        <w:ind w:right="51"/>
        <w:rPr>
          <w:rFonts w:ascii="Arial Narrow" w:hAnsi="Arial Narrow" w:cs="Arial"/>
        </w:rPr>
      </w:pPr>
      <w:r w:rsidRPr="00631F01">
        <w:rPr>
          <w:rFonts w:ascii="Arial Narrow" w:hAnsi="Arial Narrow" w:cs="Arial"/>
        </w:rPr>
        <w:t>Niniejszym oświadczam/oświadczamy, iż informacje zawarte w oświadczeniu o niepodleganiu wykluczeniu, złożonym wraz z moją/ naszą ofertą z dnia ……………………………, w zakresie podstaw wykluczenia z postępowania w zakresie art. 108 ust. 1 PZP pozostają nadal aktualne.</w:t>
      </w:r>
    </w:p>
    <w:p w14:paraId="7E271C89" w14:textId="77777777" w:rsidR="006517C0" w:rsidRPr="00631F01" w:rsidRDefault="006517C0" w:rsidP="00AD222C">
      <w:pPr>
        <w:numPr>
          <w:ilvl w:val="0"/>
          <w:numId w:val="58"/>
        </w:numPr>
        <w:tabs>
          <w:tab w:val="left" w:pos="284"/>
        </w:tabs>
        <w:ind w:left="357" w:right="51" w:hanging="357"/>
        <w:rPr>
          <w:rFonts w:ascii="Arial Narrow" w:hAnsi="Arial Narrow" w:cs="Arial"/>
        </w:rPr>
      </w:pPr>
      <w:r w:rsidRPr="00631F01">
        <w:rPr>
          <w:rFonts w:ascii="Arial Narrow" w:hAnsi="Arial Narrow" w:cs="Arial"/>
          <w:b/>
          <w:bCs/>
          <w:iCs/>
        </w:rPr>
        <w:t>Oświadczenie o przynależności do grupy kapitałowej</w:t>
      </w:r>
    </w:p>
    <w:p w14:paraId="3D7E9F11" w14:textId="77777777" w:rsidR="006517C0" w:rsidRPr="00631F01" w:rsidRDefault="006517C0" w:rsidP="00AD222C">
      <w:pPr>
        <w:tabs>
          <w:tab w:val="left" w:pos="284"/>
        </w:tabs>
        <w:rPr>
          <w:rFonts w:ascii="Arial Narrow" w:hAnsi="Arial Narrow" w:cs="Arial"/>
          <w:i/>
        </w:rPr>
      </w:pPr>
    </w:p>
    <w:p w14:paraId="3DA92D36" w14:textId="77777777" w:rsidR="006517C0" w:rsidRPr="00631F01" w:rsidRDefault="006517C0" w:rsidP="00AD222C">
      <w:pPr>
        <w:tabs>
          <w:tab w:val="left" w:pos="284"/>
        </w:tabs>
        <w:jc w:val="both"/>
        <w:rPr>
          <w:rFonts w:ascii="Arial Narrow" w:hAnsi="Arial Narrow" w:cs="Arial"/>
        </w:rPr>
      </w:pPr>
      <w:r w:rsidRPr="00631F01">
        <w:rPr>
          <w:rFonts w:ascii="Arial Narrow" w:hAnsi="Arial Narrow" w:cs="Arial"/>
        </w:rPr>
        <w:fldChar w:fldCharType="begin">
          <w:ffData>
            <w:name w:val="Wybór1"/>
            <w:enabled/>
            <w:calcOnExit w:val="0"/>
            <w:checkBox>
              <w:sizeAuto/>
              <w:default w:val="0"/>
              <w:checked w:val="0"/>
            </w:checkBox>
          </w:ffData>
        </w:fldChar>
      </w:r>
      <w:r w:rsidRPr="00631F01">
        <w:rPr>
          <w:rFonts w:ascii="Arial Narrow" w:hAnsi="Arial Narrow" w:cs="Arial"/>
        </w:rPr>
        <w:instrText xml:space="preserve"> FORMCHECKBOX </w:instrText>
      </w:r>
      <w:r w:rsidRPr="00631F01">
        <w:rPr>
          <w:rFonts w:ascii="Arial Narrow" w:hAnsi="Arial Narrow" w:cs="Arial"/>
        </w:rPr>
      </w:r>
      <w:r w:rsidRPr="00631F01">
        <w:rPr>
          <w:rFonts w:ascii="Arial Narrow" w:hAnsi="Arial Narrow" w:cs="Arial"/>
        </w:rPr>
        <w:fldChar w:fldCharType="separate"/>
      </w:r>
      <w:r w:rsidRPr="00631F01">
        <w:rPr>
          <w:rFonts w:ascii="Arial Narrow" w:hAnsi="Arial Narrow" w:cs="Arial"/>
        </w:rPr>
        <w:fldChar w:fldCharType="end"/>
      </w:r>
      <w:r w:rsidRPr="00631F01">
        <w:rPr>
          <w:rFonts w:ascii="Arial Narrow" w:hAnsi="Arial Narrow" w:cs="Arial"/>
        </w:rPr>
        <w:t xml:space="preserve"> oświadczam, że Wykonawca, którego reprezentuję nie przynależy do grupy kapitałowej w rozumieniu ustawy z dnia 16 lutego 2007 r. o ochronie konkurencji i konsumentów (tekst jedn. Dz. U. z 2021 r., poz. 275 z późn. zm.) z innym wykonawcą, który złożył ofertę lub ofertę częściową w przedmiotowym postępowaniu*</w:t>
      </w:r>
    </w:p>
    <w:p w14:paraId="1E3848E3" w14:textId="77777777" w:rsidR="006517C0" w:rsidRPr="00631F01" w:rsidRDefault="006517C0" w:rsidP="00AD222C">
      <w:pPr>
        <w:tabs>
          <w:tab w:val="left" w:pos="284"/>
        </w:tabs>
        <w:jc w:val="both"/>
        <w:rPr>
          <w:rFonts w:ascii="Arial Narrow" w:hAnsi="Arial Narrow" w:cs="Arial"/>
        </w:rPr>
      </w:pPr>
    </w:p>
    <w:p w14:paraId="7050DEE4" w14:textId="77777777" w:rsidR="006517C0" w:rsidRPr="00631F01" w:rsidRDefault="006517C0" w:rsidP="00AD222C">
      <w:pPr>
        <w:tabs>
          <w:tab w:val="left" w:pos="284"/>
        </w:tabs>
        <w:jc w:val="both"/>
        <w:rPr>
          <w:rFonts w:ascii="Arial Narrow" w:hAnsi="Arial Narrow" w:cs="Arial"/>
        </w:rPr>
      </w:pPr>
      <w:r w:rsidRPr="00631F01">
        <w:rPr>
          <w:rFonts w:ascii="Arial Narrow" w:hAnsi="Arial Narrow" w:cs="Arial"/>
        </w:rPr>
        <w:fldChar w:fldCharType="begin">
          <w:ffData>
            <w:name w:val="Wybór1"/>
            <w:enabled/>
            <w:calcOnExit w:val="0"/>
            <w:checkBox>
              <w:sizeAuto/>
              <w:default w:val="0"/>
              <w:checked w:val="0"/>
            </w:checkBox>
          </w:ffData>
        </w:fldChar>
      </w:r>
      <w:r w:rsidRPr="00631F01">
        <w:rPr>
          <w:rFonts w:ascii="Arial Narrow" w:hAnsi="Arial Narrow" w:cs="Arial"/>
        </w:rPr>
        <w:instrText xml:space="preserve"> FORMCHECKBOX </w:instrText>
      </w:r>
      <w:r w:rsidRPr="00631F01">
        <w:rPr>
          <w:rFonts w:ascii="Arial Narrow" w:hAnsi="Arial Narrow" w:cs="Arial"/>
        </w:rPr>
      </w:r>
      <w:r w:rsidRPr="00631F01">
        <w:rPr>
          <w:rFonts w:ascii="Arial Narrow" w:hAnsi="Arial Narrow" w:cs="Arial"/>
        </w:rPr>
        <w:fldChar w:fldCharType="separate"/>
      </w:r>
      <w:r w:rsidRPr="00631F01">
        <w:rPr>
          <w:rFonts w:ascii="Arial Narrow" w:hAnsi="Arial Narrow" w:cs="Arial"/>
        </w:rPr>
        <w:fldChar w:fldCharType="end"/>
      </w:r>
      <w:r w:rsidRPr="00631F01">
        <w:rPr>
          <w:rFonts w:ascii="Arial Narrow" w:hAnsi="Arial Narrow" w:cs="Arial"/>
        </w:rPr>
        <w:t xml:space="preserve"> oświadczam, że Wykonawca, którego reprezentuję przynależy do grupy kapitałowej w rozumieniu ustawy z dnia 16 lutego 2007 r. o ochronie konkurencji i konsumentów (tekst jedn. Dz. U. z 2021 r., poz. 275 z późn. zm.) wraz z wykonawcą, który złożył ofertę lub ofertę częściową w przedmiotowym postępowaniu  tj. (podać nazwę i adres)*:</w:t>
      </w:r>
    </w:p>
    <w:p w14:paraId="6983B408" w14:textId="0B7E8B10" w:rsidR="006517C0" w:rsidRPr="00631F01" w:rsidRDefault="006517C0" w:rsidP="00AD222C">
      <w:pPr>
        <w:jc w:val="both"/>
        <w:rPr>
          <w:rFonts w:ascii="Arial Narrow" w:hAnsi="Arial Narrow" w:cs="Arial"/>
        </w:rPr>
      </w:pPr>
      <w:r w:rsidRPr="00631F01">
        <w:rPr>
          <w:rFonts w:ascii="Arial Narrow" w:hAnsi="Arial Narrow" w:cs="Arial"/>
        </w:rPr>
        <w:t xml:space="preserve">___________________________________________________________________ </w:t>
      </w:r>
    </w:p>
    <w:p w14:paraId="0E49524A" w14:textId="77777777" w:rsidR="006517C0" w:rsidRPr="00631F01" w:rsidRDefault="006517C0" w:rsidP="00AD222C">
      <w:pPr>
        <w:rPr>
          <w:rFonts w:ascii="Arial Narrow" w:hAnsi="Arial Narrow" w:cs="Arial"/>
        </w:rPr>
      </w:pPr>
      <w:r w:rsidRPr="00631F01">
        <w:rPr>
          <w:rFonts w:ascii="Arial Narrow" w:hAnsi="Arial Narrow" w:cs="Arial"/>
        </w:rPr>
        <w:t xml:space="preserve"> </w:t>
      </w:r>
    </w:p>
    <w:p w14:paraId="2DE69A6E" w14:textId="77777777" w:rsidR="006517C0" w:rsidRPr="00631F01" w:rsidRDefault="006517C0" w:rsidP="00AD222C">
      <w:pPr>
        <w:ind w:left="173" w:right="46"/>
        <w:rPr>
          <w:rFonts w:ascii="Arial Narrow" w:hAnsi="Arial Narrow" w:cs="Arial"/>
        </w:rPr>
      </w:pPr>
      <w:r w:rsidRPr="00631F01">
        <w:rPr>
          <w:rFonts w:ascii="Arial Narrow" w:hAnsi="Arial Narrow" w:cs="Arial"/>
          <w:b/>
        </w:rPr>
        <w:t xml:space="preserve">PODPIS(Y): </w:t>
      </w:r>
    </w:p>
    <w:p w14:paraId="02BF349F" w14:textId="77777777" w:rsidR="006517C0" w:rsidRPr="00631F01" w:rsidRDefault="006517C0" w:rsidP="00AD222C">
      <w:pPr>
        <w:ind w:left="10" w:right="45"/>
        <w:jc w:val="right"/>
        <w:rPr>
          <w:rFonts w:ascii="Arial Narrow" w:hAnsi="Arial Narrow" w:cs="Arial"/>
        </w:rPr>
      </w:pPr>
      <w:r w:rsidRPr="00631F01">
        <w:rPr>
          <w:rFonts w:ascii="Arial Narrow" w:hAnsi="Arial Narrow" w:cs="Arial"/>
        </w:rPr>
        <w:t xml:space="preserve">…………….……., dnia …………………. r. </w:t>
      </w:r>
    </w:p>
    <w:p w14:paraId="7C527640" w14:textId="77777777" w:rsidR="006517C0" w:rsidRPr="00631F01" w:rsidRDefault="006517C0" w:rsidP="00AD222C">
      <w:pPr>
        <w:ind w:left="178"/>
        <w:rPr>
          <w:rFonts w:ascii="Arial Narrow" w:hAnsi="Arial Narrow" w:cs="Arial"/>
        </w:rPr>
      </w:pPr>
      <w:r w:rsidRPr="00631F01">
        <w:rPr>
          <w:rFonts w:ascii="Arial Narrow" w:hAnsi="Arial Narrow" w:cs="Arial"/>
          <w:b/>
        </w:rPr>
        <w:t xml:space="preserve"> </w:t>
      </w:r>
    </w:p>
    <w:p w14:paraId="028F61D4" w14:textId="77777777" w:rsidR="006517C0" w:rsidRPr="00631F01" w:rsidRDefault="006517C0" w:rsidP="00AD222C">
      <w:pPr>
        <w:ind w:left="195" w:right="47"/>
        <w:jc w:val="right"/>
        <w:rPr>
          <w:rFonts w:ascii="Arial Narrow" w:hAnsi="Arial Narrow" w:cs="Arial"/>
        </w:rPr>
      </w:pPr>
      <w:r w:rsidRPr="00631F01">
        <w:rPr>
          <w:rFonts w:ascii="Arial Narrow" w:hAnsi="Arial Narrow" w:cs="Arial"/>
          <w:i/>
        </w:rPr>
        <w:t xml:space="preserve">……………………………………………… </w:t>
      </w:r>
    </w:p>
    <w:p w14:paraId="51A8ADB3" w14:textId="77777777" w:rsidR="006517C0" w:rsidRPr="00631F01" w:rsidRDefault="006517C0" w:rsidP="00AD222C">
      <w:pPr>
        <w:ind w:left="195" w:right="47"/>
        <w:jc w:val="right"/>
        <w:rPr>
          <w:rFonts w:ascii="Arial Narrow" w:hAnsi="Arial Narrow" w:cs="Arial"/>
        </w:rPr>
      </w:pPr>
      <w:r w:rsidRPr="00631F01">
        <w:rPr>
          <w:rFonts w:ascii="Arial Narrow" w:hAnsi="Arial Narrow" w:cs="Arial"/>
          <w:i/>
        </w:rPr>
        <w:t>Podpis(y) osoby(osób) upoważnionej(ych) do podpisania niniejszej oferty w imieniu Wykonawcy(ów)</w:t>
      </w:r>
      <w:r w:rsidRPr="00631F01">
        <w:rPr>
          <w:rFonts w:ascii="Arial Narrow" w:hAnsi="Arial Narrow" w:cs="Arial"/>
          <w:b/>
        </w:rPr>
        <w:t xml:space="preserve"> </w:t>
      </w:r>
    </w:p>
    <w:p w14:paraId="4F1C81E6"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13B0252E"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678F1A45"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3BA24B88" w14:textId="77777777" w:rsidR="006517C0" w:rsidRPr="00631F01" w:rsidRDefault="006517C0" w:rsidP="00AD222C">
      <w:pPr>
        <w:rPr>
          <w:rFonts w:ascii="Arial Narrow" w:hAnsi="Arial Narrow" w:cs="Arial"/>
          <w:b/>
          <w:u w:val="single"/>
        </w:rPr>
      </w:pPr>
    </w:p>
    <w:p w14:paraId="062C92B7" w14:textId="77777777" w:rsidR="008E7856" w:rsidRPr="00631F01" w:rsidRDefault="008E7856" w:rsidP="00AD222C">
      <w:pPr>
        <w:rPr>
          <w:rFonts w:ascii="Arial Narrow" w:hAnsi="Arial Narrow" w:cs="Arial"/>
          <w:b/>
          <w:u w:val="single"/>
        </w:rPr>
      </w:pPr>
    </w:p>
    <w:sectPr w:rsidR="008E7856" w:rsidRPr="00631F01" w:rsidSect="001012F4">
      <w:headerReference w:type="default" r:id="rId12"/>
      <w:footerReference w:type="default" r:id="rId13"/>
      <w:pgSz w:w="11906" w:h="16838"/>
      <w:pgMar w:top="1108" w:right="1417" w:bottom="1417" w:left="1417"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63FFF" w14:textId="77777777" w:rsidR="001C278B" w:rsidRDefault="001C278B" w:rsidP="000F1DCF">
      <w:r>
        <w:separator/>
      </w:r>
    </w:p>
  </w:endnote>
  <w:endnote w:type="continuationSeparator" w:id="0">
    <w:p w14:paraId="1BFB42EF" w14:textId="77777777" w:rsidR="001C278B" w:rsidRDefault="001C278B" w:rsidP="000F1DCF">
      <w:r>
        <w:continuationSeparator/>
      </w:r>
    </w:p>
  </w:endnote>
  <w:endnote w:type="continuationNotice" w:id="1">
    <w:p w14:paraId="68C399F0" w14:textId="77777777" w:rsidR="001C278B" w:rsidRDefault="001C2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Helvetica">
    <w:panose1 w:val="00000000000000000000"/>
    <w:charset w:val="00"/>
    <w:family w:val="swiss"/>
    <w:notTrueType/>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3294A" w14:textId="4D8A71DE" w:rsidR="000A44EE" w:rsidRDefault="000A44EE" w:rsidP="00F65400">
    <w:pPr>
      <w:pBdr>
        <w:top w:val="nil"/>
        <w:left w:val="nil"/>
        <w:bottom w:val="nil"/>
        <w:right w:val="nil"/>
        <w:between w:val="nil"/>
      </w:pBdr>
      <w:tabs>
        <w:tab w:val="center" w:pos="4536"/>
        <w:tab w:val="right" w:pos="9072"/>
      </w:tabs>
      <w:ind w:right="141"/>
      <w:jc w:val="right"/>
      <w:rPr>
        <w:color w:val="000000"/>
        <w:sz w:val="18"/>
        <w:szCs w:val="18"/>
      </w:rPr>
    </w:pPr>
  </w:p>
  <w:p w14:paraId="4613D738" w14:textId="77777777" w:rsidR="000A44EE"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b/>
        <w:color w:val="000000"/>
        <w:sz w:val="16"/>
        <w:szCs w:val="16"/>
      </w:rPr>
    </w:pPr>
    <w:r>
      <w:rPr>
        <w:rFonts w:ascii="Arial Narrow" w:eastAsia="Arial Narrow" w:hAnsi="Arial Narrow" w:cs="Arial Narrow"/>
        <w:b/>
        <w:color w:val="000000"/>
        <w:sz w:val="16"/>
        <w:szCs w:val="16"/>
      </w:rPr>
      <w:t>Powiat Suski</w:t>
    </w:r>
    <w:r>
      <w:rPr>
        <w:rFonts w:ascii="Arial Narrow" w:eastAsia="Arial Narrow" w:hAnsi="Arial Narrow" w:cs="Arial Narrow"/>
        <w:color w:val="000000"/>
        <w:sz w:val="16"/>
        <w:szCs w:val="16"/>
      </w:rPr>
      <w:t xml:space="preserve"> – Starostwo Powiatowe w  Suchej Beskidzkiej</w:t>
    </w:r>
    <w:r>
      <w:rPr>
        <w:noProof/>
      </w:rPr>
      <w:drawing>
        <wp:anchor distT="0" distB="0" distL="114300" distR="114300" simplePos="0" relativeHeight="251673600" behindDoc="0" locked="0" layoutInCell="1" hidden="0" allowOverlap="1" wp14:anchorId="729636D5" wp14:editId="2DA367FF">
          <wp:simplePos x="0" y="0"/>
          <wp:positionH relativeFrom="column">
            <wp:posOffset>5156835</wp:posOffset>
          </wp:positionH>
          <wp:positionV relativeFrom="paragraph">
            <wp:posOffset>15875</wp:posOffset>
          </wp:positionV>
          <wp:extent cx="591185" cy="591820"/>
          <wp:effectExtent l="0" t="0" r="0" b="0"/>
          <wp:wrapSquare wrapText="bothSides" distT="0" distB="0" distL="114300" distR="114300"/>
          <wp:docPr id="1135998457" name="image2.jpg" descr="Obraz zawierający clipart, symbol, godło, herb&#10;&#10;Opis wygenerowany automatycznie"/>
          <wp:cNvGraphicFramePr/>
          <a:graphic xmlns:a="http://schemas.openxmlformats.org/drawingml/2006/main">
            <a:graphicData uri="http://schemas.openxmlformats.org/drawingml/2006/picture">
              <pic:pic xmlns:pic="http://schemas.openxmlformats.org/drawingml/2006/picture">
                <pic:nvPicPr>
                  <pic:cNvPr id="4" name="image2.jpg" descr="Obraz zawierający clipart, symbol, godło, herb&#10;&#10;Opis wygenerowany automatycznie"/>
                  <pic:cNvPicPr preferRelativeResize="0"/>
                </pic:nvPicPr>
                <pic:blipFill>
                  <a:blip r:embed="rId1"/>
                  <a:srcRect/>
                  <a:stretch>
                    <a:fillRect/>
                  </a:stretch>
                </pic:blipFill>
                <pic:spPr>
                  <a:xfrm>
                    <a:off x="0" y="0"/>
                    <a:ext cx="591185" cy="591820"/>
                  </a:xfrm>
                  <a:prstGeom prst="rect">
                    <a:avLst/>
                  </a:prstGeom>
                  <a:ln/>
                </pic:spPr>
              </pic:pic>
            </a:graphicData>
          </a:graphic>
        </wp:anchor>
      </w:drawing>
    </w:r>
  </w:p>
  <w:p w14:paraId="0234694C" w14:textId="77777777" w:rsidR="000A44EE"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Adres ul. Kościelna 5b, 34 – 200 Sucha Beskidzka</w:t>
    </w:r>
  </w:p>
  <w:p w14:paraId="2FB835F1" w14:textId="77777777" w:rsidR="000A44EE" w:rsidRPr="00673996"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 xml:space="preserve">e-mail: </w:t>
    </w:r>
    <w:hyperlink r:id="rId2">
      <w:r w:rsidRPr="00673996">
        <w:rPr>
          <w:rFonts w:ascii="Arial Narrow" w:eastAsia="Arial Narrow" w:hAnsi="Arial Narrow" w:cs="Arial Narrow"/>
          <w:color w:val="0000FF"/>
          <w:sz w:val="16"/>
          <w:szCs w:val="16"/>
          <w:u w:val="single"/>
          <w:lang w:val="en-US"/>
        </w:rPr>
        <w:t>modernizacja@powiatsuski.pl</w:t>
      </w:r>
    </w:hyperlink>
  </w:p>
  <w:p w14:paraId="48FA3445" w14:textId="77777777" w:rsidR="000A44EE" w:rsidRPr="00673996"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tel: 033 875 79 46</w:t>
    </w:r>
    <w:r w:rsidRPr="00673996">
      <w:rPr>
        <w:color w:val="000000"/>
        <w:sz w:val="2"/>
        <w:szCs w:val="2"/>
        <w:highlight w:val="black"/>
        <w:lang w:val="en-US"/>
      </w:rPr>
      <w:t xml:space="preserve"> </w:t>
    </w:r>
  </w:p>
  <w:p w14:paraId="33940574" w14:textId="781BC78B" w:rsidR="000A44EE" w:rsidRPr="00F9310E" w:rsidRDefault="000A44EE" w:rsidP="0065131D">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FB80F" w14:textId="2F582DC7" w:rsidR="000A44EE" w:rsidRDefault="000A44EE" w:rsidP="00540690">
    <w:pPr>
      <w:pBdr>
        <w:top w:val="nil"/>
        <w:left w:val="nil"/>
        <w:bottom w:val="nil"/>
        <w:right w:val="nil"/>
        <w:between w:val="nil"/>
      </w:pBdr>
      <w:tabs>
        <w:tab w:val="center" w:pos="4536"/>
        <w:tab w:val="right" w:pos="9072"/>
      </w:tabs>
      <w:ind w:right="141"/>
      <w:jc w:val="right"/>
      <w:rPr>
        <w:color w:val="000000"/>
        <w:sz w:val="18"/>
        <w:szCs w:val="18"/>
      </w:rPr>
    </w:pPr>
  </w:p>
  <w:p w14:paraId="2254E261" w14:textId="6574CC73" w:rsidR="000A44EE" w:rsidRDefault="00933AF3"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b/>
        <w:color w:val="000000"/>
        <w:sz w:val="16"/>
        <w:szCs w:val="16"/>
      </w:rPr>
    </w:pPr>
    <w:r>
      <w:rPr>
        <w:noProof/>
      </w:rPr>
      <w:drawing>
        <wp:anchor distT="0" distB="0" distL="114300" distR="114300" simplePos="0" relativeHeight="251677696" behindDoc="0" locked="0" layoutInCell="1" hidden="0" allowOverlap="1" wp14:anchorId="073142A7" wp14:editId="60F70EEB">
          <wp:simplePos x="0" y="0"/>
          <wp:positionH relativeFrom="column">
            <wp:posOffset>8443595</wp:posOffset>
          </wp:positionH>
          <wp:positionV relativeFrom="paragraph">
            <wp:posOffset>19050</wp:posOffset>
          </wp:positionV>
          <wp:extent cx="514350" cy="514350"/>
          <wp:effectExtent l="0" t="0" r="0" b="0"/>
          <wp:wrapSquare wrapText="bothSides" distT="0" distB="0" distL="114300" distR="114300"/>
          <wp:docPr id="2" name="image2.jpg" descr="Obraz zawierający clipart, symbol, godło, herb&#10;&#10;Opis wygenerowany automatycznie"/>
          <wp:cNvGraphicFramePr/>
          <a:graphic xmlns:a="http://schemas.openxmlformats.org/drawingml/2006/main">
            <a:graphicData uri="http://schemas.openxmlformats.org/drawingml/2006/picture">
              <pic:pic xmlns:pic="http://schemas.openxmlformats.org/drawingml/2006/picture">
                <pic:nvPicPr>
                  <pic:cNvPr id="4" name="image2.jpg" descr="Obraz zawierający clipart, symbol, godło, herb&#10;&#10;Opis wygenerowany automatycznie"/>
                  <pic:cNvPicPr preferRelativeResize="0"/>
                </pic:nvPicPr>
                <pic:blipFill>
                  <a:blip r:embed="rId1"/>
                  <a:srcRect/>
                  <a:stretch>
                    <a:fillRect/>
                  </a:stretch>
                </pic:blipFill>
                <pic:spPr>
                  <a:xfrm>
                    <a:off x="0" y="0"/>
                    <a:ext cx="514350" cy="514350"/>
                  </a:xfrm>
                  <a:prstGeom prst="rect">
                    <a:avLst/>
                  </a:prstGeom>
                  <a:ln/>
                </pic:spPr>
              </pic:pic>
            </a:graphicData>
          </a:graphic>
          <wp14:sizeRelH relativeFrom="margin">
            <wp14:pctWidth>0</wp14:pctWidth>
          </wp14:sizeRelH>
          <wp14:sizeRelV relativeFrom="margin">
            <wp14:pctHeight>0</wp14:pctHeight>
          </wp14:sizeRelV>
        </wp:anchor>
      </w:drawing>
    </w:r>
    <w:r w:rsidR="000A44EE">
      <w:rPr>
        <w:rFonts w:ascii="Arial Narrow" w:eastAsia="Arial Narrow" w:hAnsi="Arial Narrow" w:cs="Arial Narrow"/>
        <w:b/>
        <w:color w:val="000000"/>
        <w:sz w:val="16"/>
        <w:szCs w:val="16"/>
      </w:rPr>
      <w:t>Powiat Suski</w:t>
    </w:r>
    <w:r w:rsidR="000A44EE">
      <w:rPr>
        <w:rFonts w:ascii="Arial Narrow" w:eastAsia="Arial Narrow" w:hAnsi="Arial Narrow" w:cs="Arial Narrow"/>
        <w:color w:val="000000"/>
        <w:sz w:val="16"/>
        <w:szCs w:val="16"/>
      </w:rPr>
      <w:t xml:space="preserve"> – Starostwo Powiatowe w  Suchej Beskidzkiej</w:t>
    </w:r>
  </w:p>
  <w:p w14:paraId="2D7D6F4B" w14:textId="77777777" w:rsidR="000A44EE" w:rsidRDefault="000A44E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Adres ul. Kościelna 5b, 34 – 200 Sucha Beskidzka</w:t>
    </w:r>
  </w:p>
  <w:p w14:paraId="402351BC" w14:textId="77777777" w:rsidR="000A44EE" w:rsidRPr="00673996" w:rsidRDefault="000A44E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 xml:space="preserve">e-mail: </w:t>
    </w:r>
    <w:hyperlink r:id="rId2">
      <w:r w:rsidRPr="00673996">
        <w:rPr>
          <w:rFonts w:ascii="Arial Narrow" w:eastAsia="Arial Narrow" w:hAnsi="Arial Narrow" w:cs="Arial Narrow"/>
          <w:color w:val="0000FF"/>
          <w:sz w:val="16"/>
          <w:szCs w:val="16"/>
          <w:u w:val="single"/>
          <w:lang w:val="en-US"/>
        </w:rPr>
        <w:t>modernizacja@powiatsuski.pl</w:t>
      </w:r>
    </w:hyperlink>
  </w:p>
  <w:p w14:paraId="260369B2" w14:textId="77777777" w:rsidR="000A44EE" w:rsidRPr="00673996" w:rsidRDefault="000A44E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tel: 033 875 79 46</w:t>
    </w:r>
    <w:r w:rsidRPr="00673996">
      <w:rPr>
        <w:color w:val="000000"/>
        <w:sz w:val="2"/>
        <w:szCs w:val="2"/>
        <w:highlight w:val="black"/>
        <w:lang w:val="en-US"/>
      </w:rPr>
      <w:t xml:space="preserve"> </w:t>
    </w:r>
  </w:p>
  <w:p w14:paraId="6BFAA7AE" w14:textId="77777777" w:rsidR="000A44EE" w:rsidRPr="00F9310E" w:rsidRDefault="000A44EE" w:rsidP="00540690">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p w14:paraId="590D5F44" w14:textId="2A4E4F94" w:rsidR="000A44EE" w:rsidRPr="00F9310E" w:rsidRDefault="000A44EE" w:rsidP="0065131D">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FD4AC" w14:textId="77777777" w:rsidR="001936BE" w:rsidRDefault="001936BE" w:rsidP="00540690">
    <w:pPr>
      <w:pBdr>
        <w:top w:val="nil"/>
        <w:left w:val="nil"/>
        <w:bottom w:val="nil"/>
        <w:right w:val="nil"/>
        <w:between w:val="nil"/>
      </w:pBdr>
      <w:tabs>
        <w:tab w:val="center" w:pos="4536"/>
        <w:tab w:val="right" w:pos="9072"/>
      </w:tabs>
      <w:ind w:right="141"/>
      <w:jc w:val="right"/>
      <w:rPr>
        <w:color w:val="000000"/>
        <w:sz w:val="18"/>
        <w:szCs w:val="18"/>
      </w:rPr>
    </w:pPr>
  </w:p>
  <w:p w14:paraId="2CBE8288" w14:textId="77777777" w:rsidR="001936BE"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b/>
        <w:color w:val="000000"/>
        <w:sz w:val="16"/>
        <w:szCs w:val="16"/>
      </w:rPr>
    </w:pPr>
    <w:r>
      <w:rPr>
        <w:noProof/>
      </w:rPr>
      <w:drawing>
        <wp:anchor distT="0" distB="0" distL="114300" distR="114300" simplePos="0" relativeHeight="251681792" behindDoc="0" locked="0" layoutInCell="1" hidden="0" allowOverlap="1" wp14:anchorId="1D84FEB1" wp14:editId="58D01717">
          <wp:simplePos x="0" y="0"/>
          <wp:positionH relativeFrom="column">
            <wp:posOffset>5149215</wp:posOffset>
          </wp:positionH>
          <wp:positionV relativeFrom="paragraph">
            <wp:posOffset>19050</wp:posOffset>
          </wp:positionV>
          <wp:extent cx="514350" cy="514350"/>
          <wp:effectExtent l="0" t="0" r="0" b="0"/>
          <wp:wrapSquare wrapText="bothSides" distT="0" distB="0" distL="114300" distR="114300"/>
          <wp:docPr id="4" name="image2.jpg" descr="Obraz zawierający clipart, symbol, godło, herb&#10;&#10;Opis wygenerowany automatycznie"/>
          <wp:cNvGraphicFramePr/>
          <a:graphic xmlns:a="http://schemas.openxmlformats.org/drawingml/2006/main">
            <a:graphicData uri="http://schemas.openxmlformats.org/drawingml/2006/picture">
              <pic:pic xmlns:pic="http://schemas.openxmlformats.org/drawingml/2006/picture">
                <pic:nvPicPr>
                  <pic:cNvPr id="4" name="image2.jpg" descr="Obraz zawierający clipart, symbol, godło, herb&#10;&#10;Opis wygenerowany automatycznie"/>
                  <pic:cNvPicPr preferRelativeResize="0"/>
                </pic:nvPicPr>
                <pic:blipFill>
                  <a:blip r:embed="rId1"/>
                  <a:srcRect/>
                  <a:stretch>
                    <a:fillRect/>
                  </a:stretch>
                </pic:blipFill>
                <pic:spPr>
                  <a:xfrm>
                    <a:off x="0" y="0"/>
                    <a:ext cx="514350" cy="514350"/>
                  </a:xfrm>
                  <a:prstGeom prst="rect">
                    <a:avLst/>
                  </a:prstGeom>
                  <a:ln/>
                </pic:spPr>
              </pic:pic>
            </a:graphicData>
          </a:graphic>
          <wp14:sizeRelH relativeFrom="margin">
            <wp14:pctWidth>0</wp14:pctWidth>
          </wp14:sizeRelH>
          <wp14:sizeRelV relativeFrom="margin">
            <wp14:pctHeight>0</wp14:pctHeight>
          </wp14:sizeRelV>
        </wp:anchor>
      </w:drawing>
    </w:r>
    <w:r>
      <w:rPr>
        <w:rFonts w:ascii="Arial Narrow" w:eastAsia="Arial Narrow" w:hAnsi="Arial Narrow" w:cs="Arial Narrow"/>
        <w:b/>
        <w:color w:val="000000"/>
        <w:sz w:val="16"/>
        <w:szCs w:val="16"/>
      </w:rPr>
      <w:t>Powiat Suski</w:t>
    </w:r>
    <w:r>
      <w:rPr>
        <w:rFonts w:ascii="Arial Narrow" w:eastAsia="Arial Narrow" w:hAnsi="Arial Narrow" w:cs="Arial Narrow"/>
        <w:color w:val="000000"/>
        <w:sz w:val="16"/>
        <w:szCs w:val="16"/>
      </w:rPr>
      <w:t xml:space="preserve"> – Starostwo Powiatowe w  Suchej Beskidzkiej</w:t>
    </w:r>
  </w:p>
  <w:p w14:paraId="23A27027" w14:textId="77777777" w:rsidR="001936BE"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Adres ul. Kościelna 5b, 34 – 200 Sucha Beskidzka</w:t>
    </w:r>
  </w:p>
  <w:p w14:paraId="29B54C5B" w14:textId="77777777" w:rsidR="001936BE" w:rsidRPr="00673996"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 xml:space="preserve">e-mail: </w:t>
    </w:r>
    <w:hyperlink r:id="rId2">
      <w:r w:rsidRPr="00673996">
        <w:rPr>
          <w:rFonts w:ascii="Arial Narrow" w:eastAsia="Arial Narrow" w:hAnsi="Arial Narrow" w:cs="Arial Narrow"/>
          <w:color w:val="0000FF"/>
          <w:sz w:val="16"/>
          <w:szCs w:val="16"/>
          <w:u w:val="single"/>
          <w:lang w:val="en-US"/>
        </w:rPr>
        <w:t>modernizacja@powiatsuski.pl</w:t>
      </w:r>
    </w:hyperlink>
  </w:p>
  <w:p w14:paraId="2B3EFDC6" w14:textId="77777777" w:rsidR="001936BE" w:rsidRPr="00673996"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tel: 033 875 79 46</w:t>
    </w:r>
    <w:r w:rsidRPr="00673996">
      <w:rPr>
        <w:color w:val="000000"/>
        <w:sz w:val="2"/>
        <w:szCs w:val="2"/>
        <w:highlight w:val="black"/>
        <w:lang w:val="en-US"/>
      </w:rPr>
      <w:t xml:space="preserve"> </w:t>
    </w:r>
  </w:p>
  <w:p w14:paraId="2A9A700B" w14:textId="77777777" w:rsidR="001936BE" w:rsidRPr="00F9310E" w:rsidRDefault="001936BE" w:rsidP="00540690">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p w14:paraId="01C92B0B" w14:textId="77777777" w:rsidR="001936BE" w:rsidRPr="00F9310E" w:rsidRDefault="001936BE" w:rsidP="0065131D">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FED15" w14:textId="77777777" w:rsidR="001C278B" w:rsidRDefault="001C278B" w:rsidP="000F1DCF">
      <w:r>
        <w:separator/>
      </w:r>
    </w:p>
  </w:footnote>
  <w:footnote w:type="continuationSeparator" w:id="0">
    <w:p w14:paraId="4FD25581" w14:textId="77777777" w:rsidR="001C278B" w:rsidRDefault="001C278B" w:rsidP="000F1DCF">
      <w:r>
        <w:continuationSeparator/>
      </w:r>
    </w:p>
  </w:footnote>
  <w:footnote w:type="continuationNotice" w:id="1">
    <w:p w14:paraId="1CE59A51" w14:textId="77777777" w:rsidR="001C278B" w:rsidRDefault="001C278B"/>
  </w:footnote>
  <w:footnote w:id="2">
    <w:p w14:paraId="571B756F" w14:textId="77777777" w:rsidR="000A44EE" w:rsidRPr="00C109B6" w:rsidRDefault="000A44EE" w:rsidP="00391024">
      <w:pPr>
        <w:pStyle w:val="Tekstprzypisudolnego"/>
        <w:jc w:val="both"/>
        <w:rPr>
          <w:rFonts w:asciiTheme="minorHAnsi" w:hAnsiTheme="minorHAnsi" w:cstheme="minorHAnsi"/>
          <w:bCs/>
          <w:sz w:val="12"/>
          <w:szCs w:val="12"/>
        </w:rPr>
      </w:pPr>
      <w:r w:rsidRPr="00C109B6">
        <w:rPr>
          <w:rStyle w:val="Odwoanieprzypisudolnego"/>
          <w:rFonts w:asciiTheme="minorHAnsi" w:hAnsiTheme="minorHAnsi" w:cstheme="minorHAnsi"/>
          <w:sz w:val="12"/>
          <w:szCs w:val="12"/>
        </w:rPr>
        <w:footnoteRef/>
      </w:r>
      <w:r w:rsidRPr="00C109B6">
        <w:rPr>
          <w:rFonts w:asciiTheme="minorHAnsi" w:hAnsiTheme="minorHAnsi" w:cstheme="minorHAnsi"/>
          <w:sz w:val="12"/>
          <w:szCs w:val="12"/>
        </w:rPr>
        <w:t xml:space="preserve"> Por. </w:t>
      </w:r>
      <w:r w:rsidRPr="00C109B6">
        <w:rPr>
          <w:rStyle w:val="DeltaViewInsertion"/>
          <w:rFonts w:asciiTheme="minorHAnsi" w:hAnsiTheme="minorHAnsi" w:cstheme="minorHAnsi"/>
          <w:b w:val="0"/>
          <w:bCs/>
          <w:i w:val="0"/>
          <w:sz w:val="12"/>
          <w:szCs w:val="12"/>
        </w:rPr>
        <w:t>zalecenie Komisji z dnia 6 maja 2003 r. dotyczące definicji mikroprzedsiębiorstw oraz małych i średnich przedsiębiorstw (Dz.U. L 124 z 20.5.2003, s. 36). Te informacje są wymagane wyłącznie do celów statystycznych.  Mikroprzedsiębiorstwo: przedsiębiorstwo, które zatrudnia mniej niż 10 osób i którego roczny obrót lub roczna suma bilansowa nie przekracza 2 milionów EUR. Małe przedsiębiorstwo: przedsiębiorstwo, które zatrudnia mniej niż 50 osób i którego roczny obrót lub roczna suma bilansowa nie przekracza 10 milionów EUR. Średnie przedsiębiorstwa: przedsiębiorstwa, które nie są mikroprzedsiębiorstwami ani małymi przedsiębiorstwami</w:t>
      </w:r>
      <w:r w:rsidRPr="00C109B6">
        <w:rPr>
          <w:rFonts w:asciiTheme="minorHAnsi" w:hAnsiTheme="minorHAnsi" w:cstheme="minorHAnsi"/>
          <w:b/>
          <w:bCs/>
          <w:sz w:val="12"/>
          <w:szCs w:val="12"/>
        </w:rPr>
        <w:t xml:space="preserve"> </w:t>
      </w:r>
      <w:r w:rsidRPr="00C109B6">
        <w:rPr>
          <w:rFonts w:asciiTheme="minorHAnsi" w:hAnsiTheme="minorHAnsi" w:cstheme="minorHAnsi"/>
          <w:sz w:val="12"/>
          <w:szCs w:val="12"/>
        </w:rPr>
        <w:t>i które zatrudniają mniej niż 250 osób i których roczny obrót nie przekracza 50 milionów EUR lub roczna suma bilansowa nie przekracza 43 milionów EUR.</w:t>
      </w:r>
    </w:p>
    <w:p w14:paraId="537515F7" w14:textId="77777777" w:rsidR="000A44EE" w:rsidRPr="00C109B6" w:rsidRDefault="000A44EE" w:rsidP="00391024">
      <w:pPr>
        <w:pStyle w:val="Tekstprzypisudolnego"/>
        <w:rPr>
          <w:color w:val="FF0000"/>
          <w:sz w:val="12"/>
          <w:szCs w:val="12"/>
        </w:rPr>
      </w:pPr>
    </w:p>
  </w:footnote>
  <w:footnote w:id="3">
    <w:p w14:paraId="4DD87B1F" w14:textId="77777777" w:rsidR="000A44EE" w:rsidRPr="00C109B6" w:rsidRDefault="000A44EE" w:rsidP="00391024">
      <w:pPr>
        <w:pStyle w:val="Tekstprzypisudolnego"/>
        <w:jc w:val="both"/>
        <w:rPr>
          <w:rFonts w:asciiTheme="minorHAnsi" w:hAnsiTheme="minorHAnsi" w:cstheme="minorHAnsi"/>
          <w:sz w:val="12"/>
          <w:szCs w:val="12"/>
        </w:rPr>
      </w:pPr>
      <w:r w:rsidRPr="00C109B6">
        <w:rPr>
          <w:rStyle w:val="Odwoanieprzypisudolnego"/>
          <w:rFonts w:asciiTheme="minorHAnsi" w:hAnsiTheme="minorHAnsi" w:cstheme="minorHAnsi"/>
          <w:sz w:val="12"/>
          <w:szCs w:val="12"/>
        </w:rPr>
        <w:footnoteRef/>
      </w:r>
      <w:r w:rsidRPr="00C109B6">
        <w:rPr>
          <w:rFonts w:asciiTheme="minorHAnsi" w:hAnsiTheme="minorHAnsi" w:cstheme="minorHAnsi"/>
          <w:sz w:val="12"/>
          <w:szCs w:val="12"/>
        </w:rPr>
        <w:t xml:space="preserve"> </w:t>
      </w:r>
      <w:r w:rsidRPr="00C109B6">
        <w:rPr>
          <w:rFonts w:asciiTheme="minorHAnsi" w:eastAsia="Calibri" w:hAnsiTheme="minorHAnsi" w:cstheme="minorHAnsi"/>
          <w:sz w:val="12"/>
          <w:szCs w:val="12"/>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04F83EAA" w14:textId="77777777" w:rsidR="000A44EE" w:rsidRDefault="000A44EE" w:rsidP="00391024">
      <w:pPr>
        <w:pStyle w:val="Tekstprzypisudolnego"/>
        <w:jc w:val="both"/>
      </w:pPr>
      <w:r w:rsidRPr="00C109B6">
        <w:rPr>
          <w:rStyle w:val="Odwoanieprzypisudolnego"/>
          <w:rFonts w:asciiTheme="minorHAnsi" w:hAnsiTheme="minorHAnsi" w:cstheme="minorHAnsi"/>
          <w:sz w:val="12"/>
          <w:szCs w:val="12"/>
        </w:rPr>
        <w:footnoteRef/>
      </w:r>
      <w:r w:rsidRPr="00C109B6">
        <w:rPr>
          <w:rFonts w:asciiTheme="minorHAnsi" w:hAnsiTheme="minorHAnsi" w:cstheme="minorHAnsi"/>
          <w:sz w:val="12"/>
          <w:szCs w:val="12"/>
        </w:rPr>
        <w:t xml:space="preserve"> </w:t>
      </w:r>
      <w:r w:rsidRPr="00C109B6">
        <w:rPr>
          <w:rFonts w:asciiTheme="minorHAnsi" w:eastAsia="Calibri" w:hAnsiTheme="minorHAnsi" w:cstheme="minorHAnsi"/>
          <w:sz w:val="12"/>
          <w:szCs w:val="12"/>
        </w:rPr>
        <w:t xml:space="preserve">W przypadku gdy </w:t>
      </w:r>
      <w:r>
        <w:rPr>
          <w:rFonts w:asciiTheme="minorHAnsi" w:eastAsia="Calibri" w:hAnsiTheme="minorHAnsi" w:cstheme="minorHAnsi"/>
          <w:sz w:val="12"/>
          <w:szCs w:val="12"/>
        </w:rPr>
        <w:t>Wykonawca</w:t>
      </w:r>
      <w:r w:rsidRPr="00C109B6">
        <w:rPr>
          <w:rFonts w:asciiTheme="minorHAnsi" w:eastAsia="Calibri" w:hAnsiTheme="minorHAnsi" w:cstheme="minorHAnsi"/>
          <w:sz w:val="12"/>
          <w:szCs w:val="12"/>
        </w:rPr>
        <w:t xml:space="preserve"> nie przekazuje danych osobowych innych niż bezpośrednio jego dotyczących lub zachodzi wyłączenie stosowania obowiązku informacyjnego, stosownie do art. 13 ust. 4 lub art. 14 ust. 5 RODO treści oświadczenia </w:t>
      </w:r>
      <w:r>
        <w:rPr>
          <w:rFonts w:asciiTheme="minorHAnsi" w:eastAsia="Calibri" w:hAnsiTheme="minorHAnsi" w:cstheme="minorHAnsi"/>
          <w:sz w:val="12"/>
          <w:szCs w:val="12"/>
        </w:rPr>
        <w:t>Wykonawca</w:t>
      </w:r>
      <w:r w:rsidRPr="00C109B6">
        <w:rPr>
          <w:rFonts w:asciiTheme="minorHAnsi" w:eastAsia="Calibri" w:hAnsiTheme="minorHAnsi" w:cstheme="minorHAnsi"/>
          <w:sz w:val="12"/>
          <w:szCs w:val="12"/>
        </w:rPr>
        <w:t xml:space="preserve">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677D1" w14:textId="3F2D4218" w:rsidR="000A44EE" w:rsidRPr="00D2602A" w:rsidRDefault="000A44EE" w:rsidP="00D2602A">
    <w:pPr>
      <w:keepLines/>
      <w:pBdr>
        <w:top w:val="nil"/>
        <w:left w:val="nil"/>
        <w:bottom w:val="nil"/>
        <w:right w:val="nil"/>
        <w:between w:val="nil"/>
      </w:pBdr>
      <w:tabs>
        <w:tab w:val="left" w:pos="-2160"/>
        <w:tab w:val="center" w:pos="3240"/>
        <w:tab w:val="right" w:pos="8400"/>
        <w:tab w:val="right" w:pos="8640"/>
      </w:tabs>
      <w:spacing w:line="246" w:lineRule="auto"/>
      <w:ind w:right="-1080"/>
      <w:rPr>
        <w:i/>
        <w:color w:val="000000"/>
        <w:sz w:val="20"/>
        <w:szCs w:val="20"/>
      </w:rPr>
    </w:pPr>
    <w:r>
      <w:rPr>
        <w:noProof/>
      </w:rPr>
      <w:drawing>
        <wp:anchor distT="0" distB="0" distL="114300" distR="114300" simplePos="0" relativeHeight="251671552" behindDoc="0" locked="0" layoutInCell="1" hidden="0" allowOverlap="1" wp14:anchorId="622BB23D" wp14:editId="22FD4F95">
          <wp:simplePos x="0" y="0"/>
          <wp:positionH relativeFrom="column">
            <wp:posOffset>-14605</wp:posOffset>
          </wp:positionH>
          <wp:positionV relativeFrom="paragraph">
            <wp:posOffset>-132715</wp:posOffset>
          </wp:positionV>
          <wp:extent cx="5759450" cy="493395"/>
          <wp:effectExtent l="0" t="0" r="0" b="0"/>
          <wp:wrapSquare wrapText="bothSides" distT="0" distB="0" distL="114300" distR="114300"/>
          <wp:docPr id="829475151"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0"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preferRelativeResize="0"/>
                </pic:nvPicPr>
                <pic:blipFill>
                  <a:blip r:embed="rId1"/>
                  <a:srcRect/>
                  <a:stretch>
                    <a:fillRect/>
                  </a:stretch>
                </pic:blipFill>
                <pic:spPr>
                  <a:xfrm>
                    <a:off x="0" y="0"/>
                    <a:ext cx="5759450" cy="49339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0A91" w14:textId="0EAA9F6F" w:rsidR="000A44EE" w:rsidRPr="00134FA6" w:rsidRDefault="000A44EE" w:rsidP="001012F4">
    <w:pPr>
      <w:pStyle w:val="Nagwek"/>
      <w:rPr>
        <w:rFonts w:asciiTheme="minorHAnsi" w:hAnsiTheme="minorHAnsi" w:cstheme="minorHAnsi"/>
        <w:sz w:val="18"/>
        <w:szCs w:val="18"/>
        <w:lang w:val="en-US"/>
      </w:rPr>
    </w:pPr>
    <w:r>
      <w:rPr>
        <w:noProof/>
      </w:rPr>
      <w:drawing>
        <wp:anchor distT="0" distB="0" distL="114300" distR="114300" simplePos="0" relativeHeight="251675648" behindDoc="0" locked="0" layoutInCell="1" hidden="0" allowOverlap="1" wp14:anchorId="0870B18D" wp14:editId="0BE23D21">
          <wp:simplePos x="0" y="0"/>
          <wp:positionH relativeFrom="column">
            <wp:posOffset>1880870</wp:posOffset>
          </wp:positionH>
          <wp:positionV relativeFrom="paragraph">
            <wp:posOffset>3810</wp:posOffset>
          </wp:positionV>
          <wp:extent cx="5759450" cy="493395"/>
          <wp:effectExtent l="0" t="0" r="0" b="0"/>
          <wp:wrapSquare wrapText="bothSides" distT="0" distB="0" distL="114300" distR="114300"/>
          <wp:docPr id="1"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0"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preferRelativeResize="0"/>
                </pic:nvPicPr>
                <pic:blipFill>
                  <a:blip r:embed="rId1"/>
                  <a:srcRect/>
                  <a:stretch>
                    <a:fillRect/>
                  </a:stretch>
                </pic:blipFill>
                <pic:spPr>
                  <a:xfrm>
                    <a:off x="0" y="0"/>
                    <a:ext cx="5759450" cy="49339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4853F" w14:textId="77777777" w:rsidR="001936BE" w:rsidRPr="00134FA6" w:rsidRDefault="001936BE" w:rsidP="001012F4">
    <w:pPr>
      <w:pStyle w:val="Nagwek"/>
      <w:rPr>
        <w:rFonts w:asciiTheme="minorHAnsi" w:hAnsiTheme="minorHAnsi" w:cstheme="minorHAnsi"/>
        <w:sz w:val="18"/>
        <w:szCs w:val="18"/>
        <w:lang w:val="en-US"/>
      </w:rPr>
    </w:pPr>
    <w:r>
      <w:rPr>
        <w:noProof/>
      </w:rPr>
      <w:drawing>
        <wp:anchor distT="0" distB="0" distL="114300" distR="114300" simplePos="0" relativeHeight="251679744" behindDoc="0" locked="0" layoutInCell="1" hidden="0" allowOverlap="1" wp14:anchorId="7EB89E45" wp14:editId="0B9CBBD9">
          <wp:simplePos x="0" y="0"/>
          <wp:positionH relativeFrom="column">
            <wp:posOffset>52070</wp:posOffset>
          </wp:positionH>
          <wp:positionV relativeFrom="paragraph">
            <wp:posOffset>-161925</wp:posOffset>
          </wp:positionV>
          <wp:extent cx="5759450" cy="493395"/>
          <wp:effectExtent l="0" t="0" r="0" b="0"/>
          <wp:wrapSquare wrapText="bothSides" distT="0" distB="0" distL="114300" distR="114300"/>
          <wp:docPr id="3"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0"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preferRelativeResize="0"/>
                </pic:nvPicPr>
                <pic:blipFill>
                  <a:blip r:embed="rId1"/>
                  <a:srcRect/>
                  <a:stretch>
                    <a:fillRect/>
                  </a:stretch>
                </pic:blipFill>
                <pic:spPr>
                  <a:xfrm>
                    <a:off x="0" y="0"/>
                    <a:ext cx="5759450" cy="4933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F0E867E"/>
    <w:name w:val="WW8Num2"/>
    <w:lvl w:ilvl="0">
      <w:start w:val="1"/>
      <w:numFmt w:val="decimal"/>
      <w:lvlText w:val="%1."/>
      <w:lvlJc w:val="left"/>
      <w:pPr>
        <w:tabs>
          <w:tab w:val="num" w:pos="720"/>
        </w:tabs>
        <w:ind w:left="720" w:hanging="360"/>
      </w:pPr>
      <w:rPr>
        <w:rFonts w:ascii="Times New Roman" w:eastAsia="Tahoma" w:hAnsi="Times New Roman" w:cs="Times New Roman" w:hint="default"/>
        <w:b w:val="0"/>
        <w:bCs/>
        <w:sz w:val="24"/>
        <w:szCs w:val="24"/>
        <w:shd w:val="clear" w:color="auto" w:fill="auto"/>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4894AC14"/>
    <w:name w:val="WW8Num7"/>
    <w:lvl w:ilvl="0">
      <w:start w:val="2"/>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lowerLetter"/>
      <w:lvlText w:val="%2)"/>
      <w:lvlJc w:val="left"/>
      <w:pPr>
        <w:tabs>
          <w:tab w:val="num" w:pos="1080"/>
        </w:tabs>
        <w:ind w:left="1080" w:hanging="360"/>
      </w:pPr>
      <w:rPr>
        <w:rFonts w:asciiTheme="minorHAnsi" w:eastAsia="MS Mincho" w:hAnsiTheme="minorHAnsi" w:cstheme="minorHAnsi" w:hint="default"/>
        <w:b w:val="0"/>
        <w:i w:val="0"/>
        <w:sz w:val="22"/>
        <w:szCs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E"/>
    <w:multiLevelType w:val="multilevel"/>
    <w:tmpl w:val="0000000E"/>
    <w:name w:val="WW8Num14"/>
    <w:lvl w:ilvl="0">
      <w:start w:val="10"/>
      <w:numFmt w:val="upperRoman"/>
      <w:lvlText w:val="%1."/>
      <w:lvlJc w:val="left"/>
      <w:pPr>
        <w:tabs>
          <w:tab w:val="num" w:pos="1004"/>
        </w:tabs>
        <w:ind w:left="1004" w:hanging="720"/>
      </w:pPr>
      <w:rPr>
        <w:rFonts w:cs="Times New Roman"/>
      </w:rPr>
    </w:lvl>
    <w:lvl w:ilvl="1">
      <w:start w:val="1"/>
      <w:numFmt w:val="decimal"/>
      <w:lvlText w:val="%2."/>
      <w:lvlJc w:val="left"/>
      <w:pPr>
        <w:tabs>
          <w:tab w:val="num" w:pos="0"/>
        </w:tabs>
        <w:ind w:left="786"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11"/>
    <w:multiLevelType w:val="singleLevel"/>
    <w:tmpl w:val="6096D4CA"/>
    <w:name w:val="WW8Num17"/>
    <w:lvl w:ilvl="0">
      <w:start w:val="3"/>
      <w:numFmt w:val="decimal"/>
      <w:lvlText w:val="%1."/>
      <w:lvlJc w:val="left"/>
      <w:pPr>
        <w:tabs>
          <w:tab w:val="num" w:pos="720"/>
        </w:tabs>
        <w:ind w:left="720" w:hanging="720"/>
      </w:pPr>
      <w:rPr>
        <w:rFonts w:hint="default"/>
        <w:b w:val="0"/>
        <w:color w:val="auto"/>
      </w:rPr>
    </w:lvl>
  </w:abstractNum>
  <w:abstractNum w:abstractNumId="4" w15:restartNumberingAfterBreak="0">
    <w:nsid w:val="00000012"/>
    <w:multiLevelType w:val="multilevel"/>
    <w:tmpl w:val="D4B26E0E"/>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Courier New" w:hAnsi="Courier New" w:cs="Times New Roman"/>
        <w:b w:val="0"/>
      </w:rPr>
    </w:lvl>
  </w:abstractNum>
  <w:abstractNum w:abstractNumId="6" w15:restartNumberingAfterBreak="0">
    <w:nsid w:val="00000022"/>
    <w:multiLevelType w:val="singleLevel"/>
    <w:tmpl w:val="3A68F4BC"/>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7" w15:restartNumberingAfterBreak="0">
    <w:nsid w:val="00000025"/>
    <w:multiLevelType w:val="multilevel"/>
    <w:tmpl w:val="4FDC184A"/>
    <w:name w:val="WW8Num37"/>
    <w:lvl w:ilvl="0">
      <w:start w:val="2"/>
      <w:numFmt w:val="decimal"/>
      <w:lvlText w:val="%1."/>
      <w:lvlJc w:val="left"/>
      <w:pPr>
        <w:tabs>
          <w:tab w:val="num" w:pos="0"/>
        </w:tabs>
        <w:ind w:left="450" w:hanging="450"/>
      </w:pPr>
      <w:rPr>
        <w:b w:val="0"/>
        <w:bCs/>
      </w:rPr>
    </w:lvl>
    <w:lvl w:ilvl="1">
      <w:start w:val="1"/>
      <w:numFmt w:val="lowerLetter"/>
      <w:lvlText w:val="%2."/>
      <w:lvlJc w:val="left"/>
      <w:pPr>
        <w:tabs>
          <w:tab w:val="num" w:pos="0"/>
        </w:tabs>
        <w:ind w:left="834" w:hanging="360"/>
      </w:pPr>
    </w:lvl>
    <w:lvl w:ilvl="2">
      <w:start w:val="1"/>
      <w:numFmt w:val="lowerRoman"/>
      <w:lvlText w:val="%3."/>
      <w:lvlJc w:val="left"/>
      <w:pPr>
        <w:tabs>
          <w:tab w:val="num" w:pos="0"/>
        </w:tabs>
        <w:ind w:left="1554" w:hanging="180"/>
      </w:pPr>
    </w:lvl>
    <w:lvl w:ilvl="3">
      <w:start w:val="1"/>
      <w:numFmt w:val="decimal"/>
      <w:lvlText w:val="%4."/>
      <w:lvlJc w:val="left"/>
      <w:pPr>
        <w:tabs>
          <w:tab w:val="num" w:pos="0"/>
        </w:tabs>
        <w:ind w:left="2274" w:hanging="360"/>
      </w:pPr>
    </w:lvl>
    <w:lvl w:ilvl="4">
      <w:start w:val="1"/>
      <w:numFmt w:val="lowerLetter"/>
      <w:lvlText w:val="%5."/>
      <w:lvlJc w:val="left"/>
      <w:pPr>
        <w:tabs>
          <w:tab w:val="num" w:pos="0"/>
        </w:tabs>
        <w:ind w:left="2994" w:hanging="360"/>
      </w:pPr>
    </w:lvl>
    <w:lvl w:ilvl="5">
      <w:start w:val="1"/>
      <w:numFmt w:val="lowerRoman"/>
      <w:lvlText w:val="%6."/>
      <w:lvlJc w:val="left"/>
      <w:pPr>
        <w:tabs>
          <w:tab w:val="num" w:pos="0"/>
        </w:tabs>
        <w:ind w:left="3714" w:hanging="180"/>
      </w:pPr>
    </w:lvl>
    <w:lvl w:ilvl="6">
      <w:start w:val="1"/>
      <w:numFmt w:val="decimal"/>
      <w:lvlText w:val="%7."/>
      <w:lvlJc w:val="left"/>
      <w:pPr>
        <w:tabs>
          <w:tab w:val="num" w:pos="0"/>
        </w:tabs>
        <w:ind w:left="4434" w:hanging="360"/>
      </w:pPr>
    </w:lvl>
    <w:lvl w:ilvl="7">
      <w:start w:val="1"/>
      <w:numFmt w:val="lowerLetter"/>
      <w:lvlText w:val="%8."/>
      <w:lvlJc w:val="left"/>
      <w:pPr>
        <w:tabs>
          <w:tab w:val="num" w:pos="0"/>
        </w:tabs>
        <w:ind w:left="5154" w:hanging="360"/>
      </w:pPr>
    </w:lvl>
    <w:lvl w:ilvl="8">
      <w:start w:val="1"/>
      <w:numFmt w:val="lowerRoman"/>
      <w:lvlText w:val="%9."/>
      <w:lvlJc w:val="left"/>
      <w:pPr>
        <w:tabs>
          <w:tab w:val="num" w:pos="0"/>
        </w:tabs>
        <w:ind w:left="5874" w:hanging="180"/>
      </w:pPr>
    </w:lvl>
  </w:abstractNum>
  <w:abstractNum w:abstractNumId="8" w15:restartNumberingAfterBreak="0">
    <w:nsid w:val="00000029"/>
    <w:multiLevelType w:val="multilevel"/>
    <w:tmpl w:val="00000029"/>
    <w:name w:val="WW8Num4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070"/>
        </w:tabs>
        <w:ind w:left="107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9"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2C"/>
    <w:multiLevelType w:val="multilevel"/>
    <w:tmpl w:val="0000002C"/>
    <w:name w:val="WW8Num44"/>
    <w:lvl w:ilvl="0">
      <w:start w:val="1"/>
      <w:numFmt w:val="decimal"/>
      <w:lvlText w:val="%1."/>
      <w:lvlJc w:val="left"/>
      <w:pPr>
        <w:tabs>
          <w:tab w:val="num" w:pos="0"/>
        </w:tabs>
        <w:ind w:left="927"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2D"/>
    <w:multiLevelType w:val="multilevel"/>
    <w:tmpl w:val="0000002D"/>
    <w:name w:val="WW8Num45"/>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2E"/>
    <w:multiLevelType w:val="multilevel"/>
    <w:tmpl w:val="CA22F0F0"/>
    <w:name w:val="WW8Num46"/>
    <w:lvl w:ilvl="0">
      <w:start w:val="1"/>
      <w:numFmt w:val="decimal"/>
      <w:lvlText w:val="%1)"/>
      <w:lvlJc w:val="left"/>
      <w:pPr>
        <w:tabs>
          <w:tab w:val="num" w:pos="720"/>
        </w:tabs>
        <w:ind w:left="720" w:hanging="360"/>
      </w:pPr>
      <w:rPr>
        <w:rFonts w:ascii="Symbol" w:hAnsi="Symbol"/>
      </w:rPr>
    </w:lvl>
    <w:lvl w:ilvl="1">
      <w:start w:val="1"/>
      <w:numFmt w:val="lowerLetter"/>
      <w:lvlText w:val="%2."/>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ascii="Symbol" w:hAnsi="Symbo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ascii="Symbol" w:hAnsi="Symbol"/>
      </w:rPr>
    </w:lvl>
    <w:lvl w:ilvl="5">
      <w:start w:val="1"/>
      <w:numFmt w:val="lowerRoman"/>
      <w:lvlText w:val="%6."/>
      <w:lvlJc w:val="left"/>
      <w:pPr>
        <w:tabs>
          <w:tab w:val="num" w:pos="4320"/>
        </w:tabs>
        <w:ind w:left="4320" w:hanging="180"/>
      </w:pPr>
      <w:rPr>
        <w:rFonts w:ascii="Symbol" w:hAnsi="Symbol"/>
      </w:rPr>
    </w:lvl>
    <w:lvl w:ilvl="6">
      <w:start w:val="1"/>
      <w:numFmt w:val="decimal"/>
      <w:lvlText w:val="%7."/>
      <w:lvlJc w:val="left"/>
      <w:pPr>
        <w:tabs>
          <w:tab w:val="num" w:pos="5040"/>
        </w:tabs>
        <w:ind w:left="5040" w:hanging="360"/>
      </w:pPr>
      <w:rPr>
        <w:rFonts w:ascii="Symbol" w:hAnsi="Symbol"/>
      </w:rPr>
    </w:lvl>
    <w:lvl w:ilvl="7">
      <w:start w:val="1"/>
      <w:numFmt w:val="lowerLetter"/>
      <w:lvlText w:val="%8."/>
      <w:lvlJc w:val="left"/>
      <w:pPr>
        <w:tabs>
          <w:tab w:val="num" w:pos="5760"/>
        </w:tabs>
        <w:ind w:left="5760" w:hanging="360"/>
      </w:pPr>
      <w:rPr>
        <w:rFonts w:ascii="Symbol" w:hAnsi="Symbol"/>
      </w:rPr>
    </w:lvl>
    <w:lvl w:ilvl="8">
      <w:start w:val="1"/>
      <w:numFmt w:val="lowerRoman"/>
      <w:lvlText w:val="%9."/>
      <w:lvlJc w:val="left"/>
      <w:pPr>
        <w:tabs>
          <w:tab w:val="num" w:pos="6480"/>
        </w:tabs>
        <w:ind w:left="6480" w:hanging="180"/>
      </w:pPr>
      <w:rPr>
        <w:rFonts w:ascii="Symbol" w:hAnsi="Symbol"/>
      </w:rPr>
    </w:lvl>
  </w:abstractNum>
  <w:abstractNum w:abstractNumId="13" w15:restartNumberingAfterBreak="0">
    <w:nsid w:val="00000402"/>
    <w:multiLevelType w:val="multilevel"/>
    <w:tmpl w:val="8362AFBE"/>
    <w:lvl w:ilvl="0">
      <w:start w:val="1"/>
      <w:numFmt w:val="decimal"/>
      <w:lvlText w:val="%1)"/>
      <w:lvlJc w:val="left"/>
      <w:pPr>
        <w:ind w:left="836" w:hanging="708"/>
      </w:pPr>
      <w:rPr>
        <w:rFonts w:hint="default"/>
        <w:b w:val="0"/>
        <w:bCs w:val="0"/>
        <w:spacing w:val="-12"/>
        <w:w w:val="100"/>
        <w:sz w:val="24"/>
        <w:szCs w:val="22"/>
      </w:rPr>
    </w:lvl>
    <w:lvl w:ilvl="1">
      <w:start w:val="1"/>
      <w:numFmt w:val="decimal"/>
      <w:lvlText w:val="%1.%2."/>
      <w:lvlJc w:val="left"/>
      <w:pPr>
        <w:ind w:left="627" w:hanging="500"/>
      </w:pPr>
      <w:rPr>
        <w:rFonts w:ascii="Arial Narrow" w:hAnsi="Arial Narrow" w:cs="Arial" w:hint="default"/>
        <w:b w:val="0"/>
        <w:bCs w:val="0"/>
        <w:spacing w:val="-4"/>
        <w:w w:val="100"/>
        <w:sz w:val="24"/>
        <w:szCs w:val="22"/>
      </w:rPr>
    </w:lvl>
    <w:lvl w:ilvl="2">
      <w:numFmt w:val="bullet"/>
      <w:lvlText w:val="•"/>
      <w:lvlJc w:val="left"/>
      <w:pPr>
        <w:ind w:left="1779" w:hanging="500"/>
      </w:pPr>
    </w:lvl>
    <w:lvl w:ilvl="3">
      <w:numFmt w:val="bullet"/>
      <w:lvlText w:val="•"/>
      <w:lvlJc w:val="left"/>
      <w:pPr>
        <w:ind w:left="2719" w:hanging="500"/>
      </w:pPr>
    </w:lvl>
    <w:lvl w:ilvl="4">
      <w:numFmt w:val="bullet"/>
      <w:lvlText w:val="•"/>
      <w:lvlJc w:val="left"/>
      <w:pPr>
        <w:ind w:left="3659" w:hanging="500"/>
      </w:pPr>
    </w:lvl>
    <w:lvl w:ilvl="5">
      <w:numFmt w:val="bullet"/>
      <w:lvlText w:val="•"/>
      <w:lvlJc w:val="left"/>
      <w:pPr>
        <w:ind w:left="4599" w:hanging="500"/>
      </w:pPr>
    </w:lvl>
    <w:lvl w:ilvl="6">
      <w:numFmt w:val="bullet"/>
      <w:lvlText w:val="•"/>
      <w:lvlJc w:val="left"/>
      <w:pPr>
        <w:ind w:left="5539" w:hanging="500"/>
      </w:pPr>
    </w:lvl>
    <w:lvl w:ilvl="7">
      <w:numFmt w:val="bullet"/>
      <w:lvlText w:val="•"/>
      <w:lvlJc w:val="left"/>
      <w:pPr>
        <w:ind w:left="6479" w:hanging="500"/>
      </w:pPr>
    </w:lvl>
    <w:lvl w:ilvl="8">
      <w:numFmt w:val="bullet"/>
      <w:lvlText w:val="•"/>
      <w:lvlJc w:val="left"/>
      <w:pPr>
        <w:ind w:left="7419" w:hanging="500"/>
      </w:pPr>
    </w:lvl>
  </w:abstractNum>
  <w:abstractNum w:abstractNumId="14" w15:restartNumberingAfterBreak="0">
    <w:nsid w:val="00864DA7"/>
    <w:multiLevelType w:val="multilevel"/>
    <w:tmpl w:val="87FC6500"/>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01FC4FAC"/>
    <w:multiLevelType w:val="multilevel"/>
    <w:tmpl w:val="5EAE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CF473A"/>
    <w:multiLevelType w:val="hybridMultilevel"/>
    <w:tmpl w:val="45E0FD0C"/>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D028A0"/>
    <w:multiLevelType w:val="hybridMultilevel"/>
    <w:tmpl w:val="8688AC7A"/>
    <w:lvl w:ilvl="0" w:tplc="666E12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D0A685A"/>
    <w:multiLevelType w:val="hybridMultilevel"/>
    <w:tmpl w:val="F7DAEF40"/>
    <w:lvl w:ilvl="0" w:tplc="04150017">
      <w:start w:val="1"/>
      <w:numFmt w:val="lowerLetter"/>
      <w:lvlText w:val="%1)"/>
      <w:lvlJc w:val="left"/>
      <w:pPr>
        <w:ind w:left="1996" w:hanging="360"/>
      </w:pPr>
    </w:lvl>
    <w:lvl w:ilvl="1" w:tplc="04150017">
      <w:start w:val="1"/>
      <w:numFmt w:val="lowerLetter"/>
      <w:lvlText w:val="%2)"/>
      <w:lvlJc w:val="left"/>
      <w:pPr>
        <w:ind w:left="2716" w:hanging="360"/>
      </w:pPr>
    </w:lvl>
    <w:lvl w:ilvl="2" w:tplc="630A02B0">
      <w:start w:val="1"/>
      <w:numFmt w:val="decimal"/>
      <w:lvlText w:val="%3)"/>
      <w:lvlJc w:val="left"/>
      <w:pPr>
        <w:ind w:left="3616" w:hanging="360"/>
      </w:pPr>
      <w:rPr>
        <w:i w:val="0"/>
      </w:rPr>
    </w:lvl>
    <w:lvl w:ilvl="3" w:tplc="FFCE4F48">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19" w15:restartNumberingAfterBreak="0">
    <w:nsid w:val="0D454DC4"/>
    <w:multiLevelType w:val="hybridMultilevel"/>
    <w:tmpl w:val="B5D8C764"/>
    <w:lvl w:ilvl="0" w:tplc="E2764706">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144099C"/>
    <w:multiLevelType w:val="hybridMultilevel"/>
    <w:tmpl w:val="EDDCB80C"/>
    <w:lvl w:ilvl="0" w:tplc="04150011">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891049"/>
    <w:multiLevelType w:val="hybridMultilevel"/>
    <w:tmpl w:val="65BA215C"/>
    <w:lvl w:ilvl="0" w:tplc="21D0AEDA">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5C55644"/>
    <w:multiLevelType w:val="hybridMultilevel"/>
    <w:tmpl w:val="EA46FF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DB6CC5"/>
    <w:multiLevelType w:val="hybridMultilevel"/>
    <w:tmpl w:val="DE947DD0"/>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92555A7"/>
    <w:multiLevelType w:val="multilevel"/>
    <w:tmpl w:val="CEBEE54E"/>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96919EE"/>
    <w:multiLevelType w:val="hybridMultilevel"/>
    <w:tmpl w:val="F5A42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4D7D8A"/>
    <w:multiLevelType w:val="multilevel"/>
    <w:tmpl w:val="F3467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377279"/>
    <w:multiLevelType w:val="hybridMultilevel"/>
    <w:tmpl w:val="0E30CD38"/>
    <w:lvl w:ilvl="0" w:tplc="7F5C6FEE">
      <w:start w:val="1"/>
      <w:numFmt w:val="decimal"/>
      <w:lvlText w:val="%1."/>
      <w:lvlJc w:val="left"/>
      <w:pPr>
        <w:ind w:left="360" w:hanging="360"/>
      </w:pPr>
      <w:rPr>
        <w:b w:val="0"/>
        <w:bCs/>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1FF70138"/>
    <w:multiLevelType w:val="hybridMultilevel"/>
    <w:tmpl w:val="CADCE7EE"/>
    <w:lvl w:ilvl="0" w:tplc="937EB3D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2008790A"/>
    <w:multiLevelType w:val="hybridMultilevel"/>
    <w:tmpl w:val="04DCDEB4"/>
    <w:lvl w:ilvl="0" w:tplc="52ECBC9E">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04B1686"/>
    <w:multiLevelType w:val="hybridMultilevel"/>
    <w:tmpl w:val="4E7EB2D4"/>
    <w:lvl w:ilvl="0" w:tplc="04150011">
      <w:start w:val="1"/>
      <w:numFmt w:val="decimal"/>
      <w:lvlText w:val="%1)"/>
      <w:lvlJc w:val="left"/>
      <w:pPr>
        <w:ind w:left="720" w:hanging="360"/>
      </w:pPr>
      <w:rPr>
        <w:rFonts w:hint="default"/>
        <w:b w:val="0"/>
        <w:sz w:val="24"/>
      </w:rPr>
    </w:lvl>
    <w:lvl w:ilvl="1" w:tplc="107824BE">
      <w:start w:val="1"/>
      <w:numFmt w:val="decimal"/>
      <w:lvlText w:val="%2)"/>
      <w:lvlJc w:val="left"/>
      <w:pPr>
        <w:ind w:left="1440" w:hanging="360"/>
      </w:pPr>
      <w:rPr>
        <w:rFonts w:asciiTheme="minorHAnsi" w:eastAsiaTheme="majorEastAsia" w:hAnsiTheme="minorHAnsi" w:cstheme="minorHAnsi" w:hint="default"/>
        <w:color w:val="auto"/>
      </w:rPr>
    </w:lvl>
    <w:lvl w:ilvl="2" w:tplc="55D096B2">
      <w:start w:val="1"/>
      <w:numFmt w:val="lowerLetter"/>
      <w:lvlText w:val="%3)"/>
      <w:lvlJc w:val="left"/>
      <w:pPr>
        <w:ind w:left="2340" w:hanging="360"/>
      </w:pPr>
      <w:rPr>
        <w:rFonts w:hint="default"/>
      </w:rPr>
    </w:lvl>
    <w:lvl w:ilvl="3" w:tplc="04150011">
      <w:start w:val="1"/>
      <w:numFmt w:val="decimal"/>
      <w:lvlText w:val="%4)"/>
      <w:lvlJc w:val="left"/>
      <w:pPr>
        <w:ind w:left="2880" w:hanging="360"/>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9577A8"/>
    <w:multiLevelType w:val="hybridMultilevel"/>
    <w:tmpl w:val="3DEE27F0"/>
    <w:lvl w:ilvl="0" w:tplc="7D4E7E42">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3D37D21"/>
    <w:multiLevelType w:val="hybridMultilevel"/>
    <w:tmpl w:val="A3AA5608"/>
    <w:lvl w:ilvl="0" w:tplc="DEEEFEBA">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C669E7"/>
    <w:multiLevelType w:val="hybridMultilevel"/>
    <w:tmpl w:val="28DCC816"/>
    <w:lvl w:ilvl="0" w:tplc="6D9680B4">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8FEDCE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8302DD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608232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E94011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E26FF2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0F2CEB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06C710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458ED4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ABE7534"/>
    <w:multiLevelType w:val="hybridMultilevel"/>
    <w:tmpl w:val="C192707C"/>
    <w:lvl w:ilvl="0" w:tplc="04150011">
      <w:start w:val="1"/>
      <w:numFmt w:val="decimal"/>
      <w:lvlText w:val="%1)"/>
      <w:lvlJc w:val="left"/>
      <w:pPr>
        <w:ind w:left="1495" w:hanging="360"/>
      </w:pPr>
      <w:rPr>
        <w:rFonts w:hint="default"/>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CDC2662"/>
    <w:multiLevelType w:val="hybridMultilevel"/>
    <w:tmpl w:val="6C3E01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DAC636B"/>
    <w:multiLevelType w:val="hybridMultilevel"/>
    <w:tmpl w:val="6ED66B16"/>
    <w:lvl w:ilvl="0" w:tplc="04150011">
      <w:start w:val="1"/>
      <w:numFmt w:val="decimal"/>
      <w:lvlText w:val="%1)"/>
      <w:lvlJc w:val="left"/>
      <w:pPr>
        <w:tabs>
          <w:tab w:val="num" w:pos="720"/>
        </w:tabs>
        <w:ind w:left="720" w:hanging="360"/>
      </w:pPr>
      <w:rPr>
        <w:rFonts w:ascii="Times New Roman" w:hAnsi="Times New Roman" w:cs="Times New Roman"/>
      </w:rPr>
    </w:lvl>
    <w:lvl w:ilvl="1" w:tplc="76A2BF1C">
      <w:start w:val="1"/>
      <w:numFmt w:val="lowerLetter"/>
      <w:lvlText w:val="%2)"/>
      <w:lvlJc w:val="left"/>
      <w:pPr>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2AD6C57C">
      <w:start w:val="1"/>
      <w:numFmt w:val="decimal"/>
      <w:lvlText w:val="%4)"/>
      <w:lvlJc w:val="left"/>
      <w:pPr>
        <w:tabs>
          <w:tab w:val="num" w:pos="360"/>
        </w:tabs>
        <w:ind w:left="360" w:hanging="360"/>
      </w:pPr>
      <w:rPr>
        <w:strike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11">
      <w:start w:val="1"/>
      <w:numFmt w:val="decimal"/>
      <w:lvlText w:val="%7)"/>
      <w:lvlJc w:val="left"/>
      <w:pPr>
        <w:tabs>
          <w:tab w:val="num" w:pos="5040"/>
        </w:tabs>
        <w:ind w:left="5040" w:hanging="360"/>
      </w:pPr>
      <w:rPr>
        <w:b w:val="0"/>
        <w:color w:val="auto"/>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9" w15:restartNumberingAfterBreak="0">
    <w:nsid w:val="2F34235C"/>
    <w:multiLevelType w:val="hybridMultilevel"/>
    <w:tmpl w:val="6990581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2F5334B0"/>
    <w:multiLevelType w:val="hybridMultilevel"/>
    <w:tmpl w:val="4484E5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127675B"/>
    <w:multiLevelType w:val="multilevel"/>
    <w:tmpl w:val="A26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AF2B15"/>
    <w:multiLevelType w:val="hybridMultilevel"/>
    <w:tmpl w:val="E8162892"/>
    <w:lvl w:ilvl="0" w:tplc="04150017">
      <w:start w:val="1"/>
      <w:numFmt w:val="lowerLetter"/>
      <w:lvlText w:val="%1)"/>
      <w:lvlJc w:val="left"/>
      <w:pPr>
        <w:ind w:left="1152" w:hanging="360"/>
      </w:pPr>
    </w:lvl>
    <w:lvl w:ilvl="1" w:tplc="04150017">
      <w:start w:val="1"/>
      <w:numFmt w:val="lowerLetter"/>
      <w:lvlText w:val="%2)"/>
      <w:lvlJc w:val="left"/>
      <w:pPr>
        <w:ind w:left="1872" w:hanging="360"/>
      </w:pPr>
    </w:lvl>
    <w:lvl w:ilvl="2" w:tplc="E82A2EB6">
      <w:start w:val="1"/>
      <w:numFmt w:val="decimal"/>
      <w:lvlText w:val="%3."/>
      <w:lvlJc w:val="left"/>
      <w:pPr>
        <w:ind w:left="2772" w:hanging="360"/>
      </w:pPr>
      <w:rPr>
        <w:rFonts w:hint="default"/>
        <w:color w:val="000000"/>
        <w:sz w:val="22"/>
      </w:r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3335329E"/>
    <w:multiLevelType w:val="multilevel"/>
    <w:tmpl w:val="21A0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215E51"/>
    <w:multiLevelType w:val="hybridMultilevel"/>
    <w:tmpl w:val="6FF69A44"/>
    <w:lvl w:ilvl="0" w:tplc="AF54CE46">
      <w:start w:val="1"/>
      <w:numFmt w:val="decimal"/>
      <w:lvlText w:val="%1."/>
      <w:lvlJc w:val="left"/>
      <w:pPr>
        <w:ind w:left="360" w:hanging="360"/>
      </w:pPr>
      <w:rPr>
        <w:b/>
        <w:bCs/>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67B4BCD"/>
    <w:multiLevelType w:val="multilevel"/>
    <w:tmpl w:val="672A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50159F"/>
    <w:multiLevelType w:val="hybridMultilevel"/>
    <w:tmpl w:val="60A2A436"/>
    <w:lvl w:ilvl="0" w:tplc="4EAC8ADC">
      <w:start w:val="1"/>
      <w:numFmt w:val="decimal"/>
      <w:lvlText w:val="%1)"/>
      <w:lvlJc w:val="left"/>
      <w:pPr>
        <w:ind w:left="786" w:hanging="360"/>
      </w:pPr>
      <w:rPr>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8" w15:restartNumberingAfterBreak="0">
    <w:nsid w:val="391E74EA"/>
    <w:multiLevelType w:val="hybridMultilevel"/>
    <w:tmpl w:val="7862ADC4"/>
    <w:name w:val="WW8Num542"/>
    <w:lvl w:ilvl="0" w:tplc="B960359C">
      <w:start w:val="1"/>
      <w:numFmt w:val="lowerLetter"/>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5073C5"/>
    <w:multiLevelType w:val="multilevel"/>
    <w:tmpl w:val="2ADE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D13F33"/>
    <w:multiLevelType w:val="hybridMultilevel"/>
    <w:tmpl w:val="DE947DD0"/>
    <w:lvl w:ilvl="0" w:tplc="04150011">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1" w15:restartNumberingAfterBreak="0">
    <w:nsid w:val="3A005597"/>
    <w:multiLevelType w:val="hybridMultilevel"/>
    <w:tmpl w:val="79ECF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B167F33"/>
    <w:multiLevelType w:val="multilevel"/>
    <w:tmpl w:val="5220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B3F2DC7"/>
    <w:multiLevelType w:val="hybridMultilevel"/>
    <w:tmpl w:val="B492BB22"/>
    <w:lvl w:ilvl="0" w:tplc="B9DCC7A4">
      <w:start w:val="1"/>
      <w:numFmt w:val="decimal"/>
      <w:lvlText w:val="%1."/>
      <w:lvlJc w:val="left"/>
      <w:pPr>
        <w:ind w:left="795" w:hanging="435"/>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B7536FC"/>
    <w:multiLevelType w:val="hybridMultilevel"/>
    <w:tmpl w:val="AA3AEE2C"/>
    <w:lvl w:ilvl="0" w:tplc="C96A6A2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0D0EC0"/>
    <w:multiLevelType w:val="hybridMultilevel"/>
    <w:tmpl w:val="2712306E"/>
    <w:lvl w:ilvl="0" w:tplc="39C2305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3D466515"/>
    <w:multiLevelType w:val="hybridMultilevel"/>
    <w:tmpl w:val="44EEDD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3D995345"/>
    <w:multiLevelType w:val="multilevel"/>
    <w:tmpl w:val="7704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EA0AB4"/>
    <w:multiLevelType w:val="hybridMultilevel"/>
    <w:tmpl w:val="2A02FC60"/>
    <w:lvl w:ilvl="0" w:tplc="8716E976">
      <w:start w:val="1"/>
      <w:numFmt w:val="lowerLetter"/>
      <w:lvlText w:val="%1)"/>
      <w:lvlJc w:val="left"/>
      <w:pPr>
        <w:ind w:left="360" w:hanging="360"/>
      </w:pPr>
      <w:rPr>
        <w:b w:val="0"/>
        <w:bCs w:val="0"/>
        <w:i w:val="0"/>
        <w:i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F461F94"/>
    <w:multiLevelType w:val="hybridMultilevel"/>
    <w:tmpl w:val="389C4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F530A54"/>
    <w:multiLevelType w:val="multilevel"/>
    <w:tmpl w:val="4208B1FC"/>
    <w:lvl w:ilvl="0">
      <w:start w:val="1"/>
      <w:numFmt w:val="decimal"/>
      <w:lvlText w:val="%1."/>
      <w:lvlJc w:val="left"/>
      <w:pPr>
        <w:ind w:left="360" w:hanging="360"/>
      </w:pPr>
      <w:rPr>
        <w:b/>
        <w:bCs/>
        <w:i w:val="0"/>
        <w:iCs/>
        <w:color w:val="auto"/>
        <w:sz w:val="24"/>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1" w15:restartNumberingAfterBreak="0">
    <w:nsid w:val="42922595"/>
    <w:multiLevelType w:val="multilevel"/>
    <w:tmpl w:val="083EB274"/>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434624C9"/>
    <w:multiLevelType w:val="hybridMultilevel"/>
    <w:tmpl w:val="E29C0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4E228F"/>
    <w:multiLevelType w:val="multilevel"/>
    <w:tmpl w:val="E92E4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C13F66"/>
    <w:multiLevelType w:val="hybridMultilevel"/>
    <w:tmpl w:val="FCBC6908"/>
    <w:lvl w:ilvl="0" w:tplc="D60AE09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2F0C58"/>
    <w:multiLevelType w:val="hybridMultilevel"/>
    <w:tmpl w:val="E0A49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7DF6EA1"/>
    <w:multiLevelType w:val="hybridMultilevel"/>
    <w:tmpl w:val="6C98A290"/>
    <w:lvl w:ilvl="0" w:tplc="02ACD22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B511712"/>
    <w:multiLevelType w:val="multilevel"/>
    <w:tmpl w:val="753E4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C755691"/>
    <w:multiLevelType w:val="hybridMultilevel"/>
    <w:tmpl w:val="8B608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283F9A"/>
    <w:multiLevelType w:val="hybridMultilevel"/>
    <w:tmpl w:val="27E25E26"/>
    <w:lvl w:ilvl="0" w:tplc="46DE1BB0">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4DC42CBE"/>
    <w:multiLevelType w:val="hybridMultilevel"/>
    <w:tmpl w:val="D122BF48"/>
    <w:lvl w:ilvl="0" w:tplc="A6DA9A7C">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E1071FD"/>
    <w:multiLevelType w:val="multilevel"/>
    <w:tmpl w:val="83B0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F7C05EA"/>
    <w:multiLevelType w:val="hybridMultilevel"/>
    <w:tmpl w:val="EDCAF70E"/>
    <w:lvl w:ilvl="0" w:tplc="E38CFF1C">
      <w:start w:val="14"/>
      <w:numFmt w:val="upperRoman"/>
      <w:lvlText w:val="%1."/>
      <w:lvlJc w:val="left"/>
      <w:pPr>
        <w:ind w:left="708"/>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18"/>
      </w:pPr>
      <w:rPr>
        <w:rFonts w:hint="default"/>
        <w:b w:val="0"/>
        <w:i w:val="0"/>
        <w:strike w:val="0"/>
        <w:dstrike w:val="0"/>
        <w:color w:val="000000"/>
        <w:sz w:val="22"/>
        <w:szCs w:val="22"/>
        <w:u w:val="none" w:color="000000"/>
        <w:bdr w:val="none" w:sz="0" w:space="0" w:color="auto"/>
        <w:shd w:val="clear" w:color="auto" w:fill="auto"/>
        <w:vertAlign w:val="baseline"/>
      </w:rPr>
    </w:lvl>
    <w:lvl w:ilvl="2" w:tplc="EA926582">
      <w:start w:val="1"/>
      <w:numFmt w:val="lowerLetter"/>
      <w:lvlText w:val="%3)"/>
      <w:lvlJc w:val="left"/>
      <w:pPr>
        <w:ind w:left="1545"/>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3" w:tplc="A9B88560">
      <w:start w:val="1"/>
      <w:numFmt w:val="decimal"/>
      <w:lvlText w:val="%4"/>
      <w:lvlJc w:val="left"/>
      <w:pPr>
        <w:ind w:left="1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4DC629A">
      <w:start w:val="1"/>
      <w:numFmt w:val="lowerLetter"/>
      <w:lvlText w:val="%5"/>
      <w:lvlJc w:val="left"/>
      <w:pPr>
        <w:ind w:left="2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E66C52">
      <w:start w:val="1"/>
      <w:numFmt w:val="lowerRoman"/>
      <w:lvlText w:val="%6"/>
      <w:lvlJc w:val="left"/>
      <w:pPr>
        <w:ind w:left="3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A01BC4">
      <w:start w:val="1"/>
      <w:numFmt w:val="decimal"/>
      <w:lvlText w:val="%7"/>
      <w:lvlJc w:val="left"/>
      <w:pPr>
        <w:ind w:left="3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7E1DE6">
      <w:start w:val="1"/>
      <w:numFmt w:val="lowerLetter"/>
      <w:lvlText w:val="%8"/>
      <w:lvlJc w:val="left"/>
      <w:pPr>
        <w:ind w:left="4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4081F4">
      <w:start w:val="1"/>
      <w:numFmt w:val="lowerRoman"/>
      <w:lvlText w:val="%9"/>
      <w:lvlJc w:val="left"/>
      <w:pPr>
        <w:ind w:left="5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506B53D5"/>
    <w:multiLevelType w:val="hybridMultilevel"/>
    <w:tmpl w:val="AA7856C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4" w15:restartNumberingAfterBreak="0">
    <w:nsid w:val="573F6271"/>
    <w:multiLevelType w:val="hybridMultilevel"/>
    <w:tmpl w:val="892E0B1E"/>
    <w:name w:val="WW8Num172"/>
    <w:lvl w:ilvl="0" w:tplc="322E9C54">
      <w:start w:val="2"/>
      <w:numFmt w:val="decimal"/>
      <w:lvlText w:val="%1."/>
      <w:lvlJc w:val="left"/>
      <w:pPr>
        <w:tabs>
          <w:tab w:val="num" w:pos="720"/>
        </w:tabs>
        <w:ind w:left="72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18490F"/>
    <w:multiLevelType w:val="hybridMultilevel"/>
    <w:tmpl w:val="66449EE2"/>
    <w:lvl w:ilvl="0" w:tplc="B6E62E5C">
      <w:start w:val="1"/>
      <w:numFmt w:val="decimal"/>
      <w:lvlText w:val="%1)"/>
      <w:lvlJc w:val="left"/>
      <w:pPr>
        <w:tabs>
          <w:tab w:val="num" w:pos="720"/>
        </w:tabs>
        <w:ind w:left="720" w:hanging="360"/>
      </w:pPr>
      <w:rPr>
        <w:b w:val="0"/>
        <w:color w:val="auto"/>
        <w:sz w:val="24"/>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DDA3DD8"/>
    <w:multiLevelType w:val="multilevel"/>
    <w:tmpl w:val="7396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E59363A"/>
    <w:multiLevelType w:val="hybridMultilevel"/>
    <w:tmpl w:val="92F6531E"/>
    <w:lvl w:ilvl="0" w:tplc="88B407EE">
      <w:start w:val="1"/>
      <w:numFmt w:val="decimal"/>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FE0885"/>
    <w:multiLevelType w:val="hybridMultilevel"/>
    <w:tmpl w:val="2BD865C4"/>
    <w:lvl w:ilvl="0" w:tplc="666E120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0" w15:restartNumberingAfterBreak="0">
    <w:nsid w:val="607367A1"/>
    <w:multiLevelType w:val="multilevel"/>
    <w:tmpl w:val="D4F2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7C7E32"/>
    <w:multiLevelType w:val="hybridMultilevel"/>
    <w:tmpl w:val="4962AEC8"/>
    <w:lvl w:ilvl="0" w:tplc="04150017">
      <w:start w:val="1"/>
      <w:numFmt w:val="lowerLetter"/>
      <w:lvlText w:val="%1)"/>
      <w:lvlJc w:val="left"/>
      <w:pPr>
        <w:ind w:left="1493" w:hanging="360"/>
      </w:pPr>
      <w:rPr>
        <w:rFonts w:hint="default"/>
      </w:rPr>
    </w:lvl>
    <w:lvl w:ilvl="1" w:tplc="04150003" w:tentative="1">
      <w:start w:val="1"/>
      <w:numFmt w:val="bullet"/>
      <w:lvlText w:val="o"/>
      <w:lvlJc w:val="left"/>
      <w:pPr>
        <w:ind w:left="2213" w:hanging="360"/>
      </w:pPr>
      <w:rPr>
        <w:rFonts w:ascii="Courier New" w:hAnsi="Courier New" w:cs="Courier New" w:hint="default"/>
      </w:rPr>
    </w:lvl>
    <w:lvl w:ilvl="2" w:tplc="04150005" w:tentative="1">
      <w:start w:val="1"/>
      <w:numFmt w:val="bullet"/>
      <w:lvlText w:val=""/>
      <w:lvlJc w:val="left"/>
      <w:pPr>
        <w:ind w:left="2933" w:hanging="360"/>
      </w:pPr>
      <w:rPr>
        <w:rFonts w:ascii="Wingdings" w:hAnsi="Wingdings" w:hint="default"/>
      </w:rPr>
    </w:lvl>
    <w:lvl w:ilvl="3" w:tplc="04150001" w:tentative="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82" w15:restartNumberingAfterBreak="0">
    <w:nsid w:val="62C27397"/>
    <w:multiLevelType w:val="hybridMultilevel"/>
    <w:tmpl w:val="4B94BB20"/>
    <w:lvl w:ilvl="0" w:tplc="666E1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2D71826"/>
    <w:multiLevelType w:val="multilevel"/>
    <w:tmpl w:val="2500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40E3A90"/>
    <w:multiLevelType w:val="hybridMultilevel"/>
    <w:tmpl w:val="F6AE2A7A"/>
    <w:lvl w:ilvl="0" w:tplc="359C15E6">
      <w:start w:val="1"/>
      <w:numFmt w:val="decimal"/>
      <w:lvlText w:val="%1."/>
      <w:lvlJc w:val="left"/>
      <w:pPr>
        <w:ind w:left="360" w:hanging="360"/>
      </w:pPr>
      <w:rPr>
        <w:b/>
        <w:bCs/>
        <w:sz w:val="24"/>
      </w:rPr>
    </w:lvl>
    <w:lvl w:ilvl="1" w:tplc="FE9A14B0">
      <w:start w:val="1"/>
      <w:numFmt w:val="decimal"/>
      <w:lvlText w:val="%2)"/>
      <w:lvlJc w:val="left"/>
      <w:pPr>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6910E00"/>
    <w:multiLevelType w:val="hybridMultilevel"/>
    <w:tmpl w:val="8DCE7A16"/>
    <w:lvl w:ilvl="0" w:tplc="04150011">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6B2665C2"/>
    <w:multiLevelType w:val="hybridMultilevel"/>
    <w:tmpl w:val="FA924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556616"/>
    <w:multiLevelType w:val="multilevel"/>
    <w:tmpl w:val="4884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D4C43BF"/>
    <w:multiLevelType w:val="hybridMultilevel"/>
    <w:tmpl w:val="C346F9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DA5106B"/>
    <w:multiLevelType w:val="hybridMultilevel"/>
    <w:tmpl w:val="4E0EFDB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72D24047"/>
    <w:multiLevelType w:val="hybridMultilevel"/>
    <w:tmpl w:val="5E3E0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37A53CA"/>
    <w:multiLevelType w:val="hybridMultilevel"/>
    <w:tmpl w:val="875AF0D2"/>
    <w:lvl w:ilvl="0" w:tplc="04150011">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73973BB5"/>
    <w:multiLevelType w:val="hybridMultilevel"/>
    <w:tmpl w:val="B57E22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 w15:restartNumberingAfterBreak="0">
    <w:nsid w:val="748D14DD"/>
    <w:multiLevelType w:val="hybridMultilevel"/>
    <w:tmpl w:val="4D3411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86A5CC0"/>
    <w:multiLevelType w:val="hybridMultilevel"/>
    <w:tmpl w:val="8C168A52"/>
    <w:lvl w:ilvl="0" w:tplc="FAE605FC">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5" w15:restartNumberingAfterBreak="0">
    <w:nsid w:val="795B6172"/>
    <w:multiLevelType w:val="hybridMultilevel"/>
    <w:tmpl w:val="59F440AE"/>
    <w:lvl w:ilvl="0" w:tplc="63BA505E">
      <w:start w:val="10"/>
      <w:numFmt w:val="upperRoman"/>
      <w:lvlText w:val="%1."/>
      <w:lvlJc w:val="left"/>
      <w:pPr>
        <w:tabs>
          <w:tab w:val="num" w:pos="1004"/>
        </w:tabs>
        <w:ind w:left="1004" w:hanging="720"/>
      </w:pPr>
      <w:rPr>
        <w:rFonts w:hint="default"/>
      </w:rPr>
    </w:lvl>
    <w:lvl w:ilvl="1" w:tplc="04150019">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B3A41FAE">
      <w:start w:val="1"/>
      <w:numFmt w:val="lowerLetter"/>
      <w:lvlText w:val="%8)"/>
      <w:lvlJc w:val="left"/>
      <w:pPr>
        <w:ind w:left="5760" w:hanging="360"/>
      </w:pPr>
      <w:rPr>
        <w:rFonts w:ascii="Arial Narrow" w:eastAsia="Times New Roman" w:hAnsi="Arial Narrow" w:cs="Times New Roman" w:hint="default"/>
      </w:rPr>
    </w:lvl>
    <w:lvl w:ilvl="8" w:tplc="0415001B" w:tentative="1">
      <w:start w:val="1"/>
      <w:numFmt w:val="lowerRoman"/>
      <w:lvlText w:val="%9."/>
      <w:lvlJc w:val="right"/>
      <w:pPr>
        <w:ind w:left="6480" w:hanging="180"/>
      </w:pPr>
    </w:lvl>
  </w:abstractNum>
  <w:abstractNum w:abstractNumId="96" w15:restartNumberingAfterBreak="0">
    <w:nsid w:val="7A153DE9"/>
    <w:multiLevelType w:val="multilevel"/>
    <w:tmpl w:val="5EAE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BBE72C8"/>
    <w:multiLevelType w:val="hybridMultilevel"/>
    <w:tmpl w:val="84F4EC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7C481BE2"/>
    <w:multiLevelType w:val="multilevel"/>
    <w:tmpl w:val="AF143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1560603">
    <w:abstractNumId w:val="70"/>
  </w:num>
  <w:num w:numId="2" w16cid:durableId="1060132657">
    <w:abstractNumId w:val="91"/>
  </w:num>
  <w:num w:numId="3" w16cid:durableId="1071121564">
    <w:abstractNumId w:val="25"/>
  </w:num>
  <w:num w:numId="4" w16cid:durableId="291062447">
    <w:abstractNumId w:val="89"/>
  </w:num>
  <w:num w:numId="5" w16cid:durableId="1655723780">
    <w:abstractNumId w:val="76"/>
  </w:num>
  <w:num w:numId="6" w16cid:durableId="1403065194">
    <w:abstractNumId w:val="45"/>
  </w:num>
  <w:num w:numId="7" w16cid:durableId="2078354999">
    <w:abstractNumId w:val="66"/>
  </w:num>
  <w:num w:numId="8" w16cid:durableId="616177412">
    <w:abstractNumId w:val="44"/>
  </w:num>
  <w:num w:numId="9" w16cid:durableId="362483166">
    <w:abstractNumId w:val="31"/>
  </w:num>
  <w:num w:numId="10" w16cid:durableId="1246956750">
    <w:abstractNumId w:val="33"/>
  </w:num>
  <w:num w:numId="11" w16cid:durableId="967782152">
    <w:abstractNumId w:val="60"/>
  </w:num>
  <w:num w:numId="12" w16cid:durableId="493960900">
    <w:abstractNumId w:val="84"/>
  </w:num>
  <w:num w:numId="13" w16cid:durableId="279343718">
    <w:abstractNumId w:val="36"/>
  </w:num>
  <w:num w:numId="14" w16cid:durableId="2060401118">
    <w:abstractNumId w:val="58"/>
  </w:num>
  <w:num w:numId="15" w16cid:durableId="1185510290">
    <w:abstractNumId w:val="50"/>
  </w:num>
  <w:num w:numId="16" w16cid:durableId="1844969650">
    <w:abstractNumId w:val="16"/>
  </w:num>
  <w:num w:numId="17" w16cid:durableId="639461096">
    <w:abstractNumId w:val="95"/>
  </w:num>
  <w:num w:numId="18" w16cid:durableId="1433669541">
    <w:abstractNumId w:val="42"/>
  </w:num>
  <w:num w:numId="19" w16cid:durableId="818768903">
    <w:abstractNumId w:val="54"/>
  </w:num>
  <w:num w:numId="20" w16cid:durableId="417605485">
    <w:abstractNumId w:val="32"/>
  </w:num>
  <w:num w:numId="21" w16cid:durableId="948050352">
    <w:abstractNumId w:val="85"/>
  </w:num>
  <w:num w:numId="22" w16cid:durableId="1094133096">
    <w:abstractNumId w:val="13"/>
  </w:num>
  <w:num w:numId="23" w16cid:durableId="507985288">
    <w:abstractNumId w:val="75"/>
  </w:num>
  <w:num w:numId="24" w16cid:durableId="900025224">
    <w:abstractNumId w:val="24"/>
  </w:num>
  <w:num w:numId="25" w16cid:durableId="613288520">
    <w:abstractNumId w:val="38"/>
  </w:num>
  <w:num w:numId="26" w16cid:durableId="751316750">
    <w:abstractNumId w:val="72"/>
  </w:num>
  <w:num w:numId="27" w16cid:durableId="1634601244">
    <w:abstractNumId w:val="64"/>
  </w:num>
  <w:num w:numId="28" w16cid:durableId="9305478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78546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90012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07058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841708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1414388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748222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446445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78540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19896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4787050">
    <w:abstractNumId w:val="26"/>
  </w:num>
  <w:num w:numId="39" w16cid:durableId="2028559648">
    <w:abstractNumId w:val="56"/>
  </w:num>
  <w:num w:numId="40" w16cid:durableId="1323466307">
    <w:abstractNumId w:val="94"/>
  </w:num>
  <w:num w:numId="41" w16cid:durableId="923760195">
    <w:abstractNumId w:val="22"/>
  </w:num>
  <w:num w:numId="42" w16cid:durableId="232547835">
    <w:abstractNumId w:val="65"/>
  </w:num>
  <w:num w:numId="43" w16cid:durableId="1719552444">
    <w:abstractNumId w:val="81"/>
  </w:num>
  <w:num w:numId="44" w16cid:durableId="1319991053">
    <w:abstractNumId w:val="20"/>
  </w:num>
  <w:num w:numId="45" w16cid:durableId="2135981243">
    <w:abstractNumId w:val="62"/>
  </w:num>
  <w:num w:numId="46" w16cid:durableId="1612739409">
    <w:abstractNumId w:val="92"/>
  </w:num>
  <w:num w:numId="47" w16cid:durableId="1820270548">
    <w:abstractNumId w:val="30"/>
  </w:num>
  <w:num w:numId="48" w16cid:durableId="1969508982">
    <w:abstractNumId w:val="69"/>
  </w:num>
  <w:num w:numId="49" w16cid:durableId="517619775">
    <w:abstractNumId w:val="55"/>
  </w:num>
  <w:num w:numId="50" w16cid:durableId="2123257390">
    <w:abstractNumId w:val="19"/>
  </w:num>
  <w:num w:numId="51" w16cid:durableId="745151318">
    <w:abstractNumId w:val="78"/>
  </w:num>
  <w:num w:numId="52" w16cid:durableId="490368961">
    <w:abstractNumId w:val="34"/>
  </w:num>
  <w:num w:numId="53" w16cid:durableId="662321990">
    <w:abstractNumId w:val="61"/>
  </w:num>
  <w:num w:numId="54" w16cid:durableId="1322612094">
    <w:abstractNumId w:val="17"/>
  </w:num>
  <w:num w:numId="55" w16cid:durableId="1054113331">
    <w:abstractNumId w:val="82"/>
  </w:num>
  <w:num w:numId="56" w16cid:durableId="1268974182">
    <w:abstractNumId w:val="79"/>
  </w:num>
  <w:num w:numId="57" w16cid:durableId="981424462">
    <w:abstractNumId w:val="35"/>
  </w:num>
  <w:num w:numId="58" w16cid:durableId="399595810">
    <w:abstractNumId w:val="28"/>
  </w:num>
  <w:num w:numId="59" w16cid:durableId="1161458758">
    <w:abstractNumId w:val="86"/>
  </w:num>
  <w:num w:numId="60" w16cid:durableId="834029225">
    <w:abstractNumId w:val="37"/>
  </w:num>
  <w:num w:numId="61" w16cid:durableId="850611255">
    <w:abstractNumId w:val="23"/>
  </w:num>
  <w:num w:numId="62" w16cid:durableId="452290699">
    <w:abstractNumId w:val="73"/>
  </w:num>
  <w:num w:numId="63" w16cid:durableId="124205974">
    <w:abstractNumId w:val="39"/>
  </w:num>
  <w:num w:numId="64" w16cid:durableId="336540974">
    <w:abstractNumId w:val="93"/>
  </w:num>
  <w:num w:numId="65" w16cid:durableId="572592763">
    <w:abstractNumId w:val="87"/>
  </w:num>
  <w:num w:numId="66" w16cid:durableId="1618415726">
    <w:abstractNumId w:val="98"/>
  </w:num>
  <w:num w:numId="67" w16cid:durableId="1580209802">
    <w:abstractNumId w:val="52"/>
  </w:num>
  <w:num w:numId="68" w16cid:durableId="1206718316">
    <w:abstractNumId w:val="27"/>
  </w:num>
  <w:num w:numId="69" w16cid:durableId="717893783">
    <w:abstractNumId w:val="71"/>
  </w:num>
  <w:num w:numId="70" w16cid:durableId="1420638518">
    <w:abstractNumId w:val="49"/>
  </w:num>
  <w:num w:numId="71" w16cid:durableId="1213812627">
    <w:abstractNumId w:val="63"/>
  </w:num>
  <w:num w:numId="72" w16cid:durableId="1476606972">
    <w:abstractNumId w:val="57"/>
  </w:num>
  <w:num w:numId="73" w16cid:durableId="1143354790">
    <w:abstractNumId w:val="83"/>
  </w:num>
  <w:num w:numId="74" w16cid:durableId="1880167432">
    <w:abstractNumId w:val="43"/>
  </w:num>
  <w:num w:numId="75" w16cid:durableId="640968126">
    <w:abstractNumId w:val="77"/>
  </w:num>
  <w:num w:numId="76" w16cid:durableId="762261576">
    <w:abstractNumId w:val="67"/>
  </w:num>
  <w:num w:numId="77" w16cid:durableId="4285669">
    <w:abstractNumId w:val="15"/>
  </w:num>
  <w:num w:numId="78" w16cid:durableId="589124945">
    <w:abstractNumId w:val="41"/>
  </w:num>
  <w:num w:numId="79" w16cid:durableId="1622109108">
    <w:abstractNumId w:val="46"/>
  </w:num>
  <w:num w:numId="80" w16cid:durableId="167403522">
    <w:abstractNumId w:val="68"/>
  </w:num>
  <w:num w:numId="81" w16cid:durableId="2117820296">
    <w:abstractNumId w:val="59"/>
  </w:num>
  <w:num w:numId="82" w16cid:durableId="1328093587">
    <w:abstractNumId w:val="51"/>
  </w:num>
  <w:num w:numId="83" w16cid:durableId="313292145">
    <w:abstractNumId w:val="18"/>
  </w:num>
  <w:num w:numId="84" w16cid:durableId="1134254643">
    <w:abstractNumId w:val="96"/>
  </w:num>
  <w:num w:numId="85" w16cid:durableId="813254697">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1CB"/>
    <w:rsid w:val="00003476"/>
    <w:rsid w:val="00007B28"/>
    <w:rsid w:val="00007E72"/>
    <w:rsid w:val="0001016A"/>
    <w:rsid w:val="00011439"/>
    <w:rsid w:val="00011FAA"/>
    <w:rsid w:val="00012548"/>
    <w:rsid w:val="000139A4"/>
    <w:rsid w:val="00014939"/>
    <w:rsid w:val="00014A8A"/>
    <w:rsid w:val="000151F9"/>
    <w:rsid w:val="000155A1"/>
    <w:rsid w:val="00015B95"/>
    <w:rsid w:val="00015F2F"/>
    <w:rsid w:val="00015FD4"/>
    <w:rsid w:val="00016F35"/>
    <w:rsid w:val="000179DD"/>
    <w:rsid w:val="00017B91"/>
    <w:rsid w:val="00020DFA"/>
    <w:rsid w:val="00021F08"/>
    <w:rsid w:val="00022E89"/>
    <w:rsid w:val="00023322"/>
    <w:rsid w:val="0002409D"/>
    <w:rsid w:val="0002409E"/>
    <w:rsid w:val="00024159"/>
    <w:rsid w:val="00024441"/>
    <w:rsid w:val="00024889"/>
    <w:rsid w:val="00024AF6"/>
    <w:rsid w:val="000254C7"/>
    <w:rsid w:val="000255BE"/>
    <w:rsid w:val="000262FC"/>
    <w:rsid w:val="000278ED"/>
    <w:rsid w:val="00030DCB"/>
    <w:rsid w:val="0003224C"/>
    <w:rsid w:val="00033FF9"/>
    <w:rsid w:val="00034B75"/>
    <w:rsid w:val="00035C62"/>
    <w:rsid w:val="00036A89"/>
    <w:rsid w:val="00041CC2"/>
    <w:rsid w:val="00042448"/>
    <w:rsid w:val="000436EE"/>
    <w:rsid w:val="0004373B"/>
    <w:rsid w:val="00043BCE"/>
    <w:rsid w:val="000450C6"/>
    <w:rsid w:val="00045936"/>
    <w:rsid w:val="00045CCF"/>
    <w:rsid w:val="00046CE9"/>
    <w:rsid w:val="000521B3"/>
    <w:rsid w:val="00052845"/>
    <w:rsid w:val="0005289C"/>
    <w:rsid w:val="000530B3"/>
    <w:rsid w:val="0005502D"/>
    <w:rsid w:val="000561C2"/>
    <w:rsid w:val="0005623C"/>
    <w:rsid w:val="0005627E"/>
    <w:rsid w:val="00056C42"/>
    <w:rsid w:val="000574E0"/>
    <w:rsid w:val="0005768C"/>
    <w:rsid w:val="00061705"/>
    <w:rsid w:val="00061891"/>
    <w:rsid w:val="0006246E"/>
    <w:rsid w:val="00063DB3"/>
    <w:rsid w:val="00064F52"/>
    <w:rsid w:val="00065CE9"/>
    <w:rsid w:val="00065D2D"/>
    <w:rsid w:val="00067618"/>
    <w:rsid w:val="0006778A"/>
    <w:rsid w:val="00067B80"/>
    <w:rsid w:val="00070355"/>
    <w:rsid w:val="00070604"/>
    <w:rsid w:val="00070A95"/>
    <w:rsid w:val="00071677"/>
    <w:rsid w:val="00072F3C"/>
    <w:rsid w:val="00073444"/>
    <w:rsid w:val="00073A16"/>
    <w:rsid w:val="000741E0"/>
    <w:rsid w:val="00075F3E"/>
    <w:rsid w:val="0007618E"/>
    <w:rsid w:val="00076DFB"/>
    <w:rsid w:val="000778FB"/>
    <w:rsid w:val="00077BA1"/>
    <w:rsid w:val="00077DF6"/>
    <w:rsid w:val="00077E7D"/>
    <w:rsid w:val="00080E73"/>
    <w:rsid w:val="0008280E"/>
    <w:rsid w:val="000828F2"/>
    <w:rsid w:val="00082FED"/>
    <w:rsid w:val="00083D0C"/>
    <w:rsid w:val="0008405C"/>
    <w:rsid w:val="000840DC"/>
    <w:rsid w:val="00084B5A"/>
    <w:rsid w:val="00084E5C"/>
    <w:rsid w:val="00086526"/>
    <w:rsid w:val="000867AD"/>
    <w:rsid w:val="00086AB6"/>
    <w:rsid w:val="00087C7A"/>
    <w:rsid w:val="000910CE"/>
    <w:rsid w:val="0009236C"/>
    <w:rsid w:val="00094B4F"/>
    <w:rsid w:val="00097C94"/>
    <w:rsid w:val="000A0611"/>
    <w:rsid w:val="000A12A1"/>
    <w:rsid w:val="000A1E59"/>
    <w:rsid w:val="000A2873"/>
    <w:rsid w:val="000A3677"/>
    <w:rsid w:val="000A43B7"/>
    <w:rsid w:val="000A44EE"/>
    <w:rsid w:val="000A4BC7"/>
    <w:rsid w:val="000A5B08"/>
    <w:rsid w:val="000A69E2"/>
    <w:rsid w:val="000A6F8A"/>
    <w:rsid w:val="000A76A5"/>
    <w:rsid w:val="000A7928"/>
    <w:rsid w:val="000A7F6F"/>
    <w:rsid w:val="000B003C"/>
    <w:rsid w:val="000B114D"/>
    <w:rsid w:val="000B1CE6"/>
    <w:rsid w:val="000B37E0"/>
    <w:rsid w:val="000B391F"/>
    <w:rsid w:val="000B3AD8"/>
    <w:rsid w:val="000B484D"/>
    <w:rsid w:val="000B4D5B"/>
    <w:rsid w:val="000B608D"/>
    <w:rsid w:val="000B7C6C"/>
    <w:rsid w:val="000C0411"/>
    <w:rsid w:val="000C08A0"/>
    <w:rsid w:val="000C2B88"/>
    <w:rsid w:val="000C2BD1"/>
    <w:rsid w:val="000C2C21"/>
    <w:rsid w:val="000C3885"/>
    <w:rsid w:val="000C40B4"/>
    <w:rsid w:val="000C41EB"/>
    <w:rsid w:val="000C44D1"/>
    <w:rsid w:val="000C46F8"/>
    <w:rsid w:val="000C557A"/>
    <w:rsid w:val="000C6505"/>
    <w:rsid w:val="000C69C9"/>
    <w:rsid w:val="000C6A43"/>
    <w:rsid w:val="000C6C44"/>
    <w:rsid w:val="000C6E02"/>
    <w:rsid w:val="000C735D"/>
    <w:rsid w:val="000C7629"/>
    <w:rsid w:val="000C7F8C"/>
    <w:rsid w:val="000D0DB6"/>
    <w:rsid w:val="000D1E74"/>
    <w:rsid w:val="000D1EB6"/>
    <w:rsid w:val="000D2A39"/>
    <w:rsid w:val="000D2F7D"/>
    <w:rsid w:val="000D390A"/>
    <w:rsid w:val="000D3D99"/>
    <w:rsid w:val="000D4078"/>
    <w:rsid w:val="000D4695"/>
    <w:rsid w:val="000D504C"/>
    <w:rsid w:val="000D55A8"/>
    <w:rsid w:val="000D5F1E"/>
    <w:rsid w:val="000D6332"/>
    <w:rsid w:val="000D778E"/>
    <w:rsid w:val="000E0031"/>
    <w:rsid w:val="000E0ED4"/>
    <w:rsid w:val="000E1109"/>
    <w:rsid w:val="000E1544"/>
    <w:rsid w:val="000E173E"/>
    <w:rsid w:val="000E1C42"/>
    <w:rsid w:val="000E1D21"/>
    <w:rsid w:val="000E2DB1"/>
    <w:rsid w:val="000E3188"/>
    <w:rsid w:val="000E3270"/>
    <w:rsid w:val="000E355E"/>
    <w:rsid w:val="000E3907"/>
    <w:rsid w:val="000E3BEA"/>
    <w:rsid w:val="000E456E"/>
    <w:rsid w:val="000E477E"/>
    <w:rsid w:val="000E5A82"/>
    <w:rsid w:val="000E5EA2"/>
    <w:rsid w:val="000E6A1F"/>
    <w:rsid w:val="000E6BA7"/>
    <w:rsid w:val="000E73BE"/>
    <w:rsid w:val="000F0283"/>
    <w:rsid w:val="000F0624"/>
    <w:rsid w:val="000F0D02"/>
    <w:rsid w:val="000F10F4"/>
    <w:rsid w:val="000F12DA"/>
    <w:rsid w:val="000F1657"/>
    <w:rsid w:val="000F1C11"/>
    <w:rsid w:val="000F1DCF"/>
    <w:rsid w:val="000F24E9"/>
    <w:rsid w:val="000F3CDB"/>
    <w:rsid w:val="000F42FF"/>
    <w:rsid w:val="000F4D96"/>
    <w:rsid w:val="000F51AC"/>
    <w:rsid w:val="000F55BF"/>
    <w:rsid w:val="000F5847"/>
    <w:rsid w:val="000F5D13"/>
    <w:rsid w:val="000F6671"/>
    <w:rsid w:val="000F6750"/>
    <w:rsid w:val="000F7318"/>
    <w:rsid w:val="000F78A0"/>
    <w:rsid w:val="0010005C"/>
    <w:rsid w:val="001012F4"/>
    <w:rsid w:val="0010167C"/>
    <w:rsid w:val="001016C6"/>
    <w:rsid w:val="00103A21"/>
    <w:rsid w:val="00104123"/>
    <w:rsid w:val="00104143"/>
    <w:rsid w:val="00104E69"/>
    <w:rsid w:val="0010510E"/>
    <w:rsid w:val="001055BB"/>
    <w:rsid w:val="001058EB"/>
    <w:rsid w:val="001063DB"/>
    <w:rsid w:val="001067A0"/>
    <w:rsid w:val="00107B0B"/>
    <w:rsid w:val="00110CE6"/>
    <w:rsid w:val="00110D3E"/>
    <w:rsid w:val="00113196"/>
    <w:rsid w:val="001144A7"/>
    <w:rsid w:val="0011460F"/>
    <w:rsid w:val="00114DA5"/>
    <w:rsid w:val="00114E78"/>
    <w:rsid w:val="00115007"/>
    <w:rsid w:val="00115D7F"/>
    <w:rsid w:val="00116C5E"/>
    <w:rsid w:val="00116EAA"/>
    <w:rsid w:val="00117109"/>
    <w:rsid w:val="00117E71"/>
    <w:rsid w:val="001219EC"/>
    <w:rsid w:val="00121AAD"/>
    <w:rsid w:val="00121E2E"/>
    <w:rsid w:val="00121ECB"/>
    <w:rsid w:val="00122345"/>
    <w:rsid w:val="001223CB"/>
    <w:rsid w:val="00122AB2"/>
    <w:rsid w:val="001235BC"/>
    <w:rsid w:val="00123A83"/>
    <w:rsid w:val="00124FA0"/>
    <w:rsid w:val="001272CC"/>
    <w:rsid w:val="00131204"/>
    <w:rsid w:val="00131911"/>
    <w:rsid w:val="00131B26"/>
    <w:rsid w:val="00131E3A"/>
    <w:rsid w:val="00132203"/>
    <w:rsid w:val="001323B3"/>
    <w:rsid w:val="001331F0"/>
    <w:rsid w:val="001334CF"/>
    <w:rsid w:val="001339C7"/>
    <w:rsid w:val="00133DCE"/>
    <w:rsid w:val="00134FA6"/>
    <w:rsid w:val="001350AF"/>
    <w:rsid w:val="00135CEE"/>
    <w:rsid w:val="00135E48"/>
    <w:rsid w:val="00136265"/>
    <w:rsid w:val="00137A1D"/>
    <w:rsid w:val="001402A0"/>
    <w:rsid w:val="00140C00"/>
    <w:rsid w:val="001412E3"/>
    <w:rsid w:val="001413BE"/>
    <w:rsid w:val="00141D3C"/>
    <w:rsid w:val="00141F15"/>
    <w:rsid w:val="00142312"/>
    <w:rsid w:val="00142A1B"/>
    <w:rsid w:val="00142E11"/>
    <w:rsid w:val="00142F98"/>
    <w:rsid w:val="00144ABE"/>
    <w:rsid w:val="00146475"/>
    <w:rsid w:val="001467F0"/>
    <w:rsid w:val="00147004"/>
    <w:rsid w:val="00150742"/>
    <w:rsid w:val="00150950"/>
    <w:rsid w:val="001512BA"/>
    <w:rsid w:val="001515DD"/>
    <w:rsid w:val="001537D4"/>
    <w:rsid w:val="0015398B"/>
    <w:rsid w:val="00153A54"/>
    <w:rsid w:val="001548DC"/>
    <w:rsid w:val="00154A46"/>
    <w:rsid w:val="00154BBE"/>
    <w:rsid w:val="00155272"/>
    <w:rsid w:val="001574A1"/>
    <w:rsid w:val="00160B56"/>
    <w:rsid w:val="00162512"/>
    <w:rsid w:val="001628D0"/>
    <w:rsid w:val="001637DD"/>
    <w:rsid w:val="0016394B"/>
    <w:rsid w:val="0016428B"/>
    <w:rsid w:val="0016477E"/>
    <w:rsid w:val="001648A5"/>
    <w:rsid w:val="00164971"/>
    <w:rsid w:val="00165F35"/>
    <w:rsid w:val="00170449"/>
    <w:rsid w:val="00170CE0"/>
    <w:rsid w:val="0017194A"/>
    <w:rsid w:val="00171CCF"/>
    <w:rsid w:val="00173278"/>
    <w:rsid w:val="001734FC"/>
    <w:rsid w:val="00177863"/>
    <w:rsid w:val="00177AAF"/>
    <w:rsid w:val="00180145"/>
    <w:rsid w:val="0018257D"/>
    <w:rsid w:val="001825F4"/>
    <w:rsid w:val="0018285D"/>
    <w:rsid w:val="00187357"/>
    <w:rsid w:val="00187847"/>
    <w:rsid w:val="00190571"/>
    <w:rsid w:val="00191DAC"/>
    <w:rsid w:val="001925BC"/>
    <w:rsid w:val="00192868"/>
    <w:rsid w:val="001931B2"/>
    <w:rsid w:val="001936BE"/>
    <w:rsid w:val="00194316"/>
    <w:rsid w:val="00195ADA"/>
    <w:rsid w:val="001974AB"/>
    <w:rsid w:val="00197764"/>
    <w:rsid w:val="00197950"/>
    <w:rsid w:val="00197BFB"/>
    <w:rsid w:val="001A009D"/>
    <w:rsid w:val="001A025A"/>
    <w:rsid w:val="001A04AE"/>
    <w:rsid w:val="001A131C"/>
    <w:rsid w:val="001A33C6"/>
    <w:rsid w:val="001A4B2F"/>
    <w:rsid w:val="001A4D35"/>
    <w:rsid w:val="001A50A7"/>
    <w:rsid w:val="001A5943"/>
    <w:rsid w:val="001A5B3C"/>
    <w:rsid w:val="001A6F87"/>
    <w:rsid w:val="001B01D0"/>
    <w:rsid w:val="001B069A"/>
    <w:rsid w:val="001B13C1"/>
    <w:rsid w:val="001B1C4E"/>
    <w:rsid w:val="001B3046"/>
    <w:rsid w:val="001B30C5"/>
    <w:rsid w:val="001B42DA"/>
    <w:rsid w:val="001B4630"/>
    <w:rsid w:val="001B46AE"/>
    <w:rsid w:val="001B4D71"/>
    <w:rsid w:val="001B4F32"/>
    <w:rsid w:val="001B543A"/>
    <w:rsid w:val="001B5ED5"/>
    <w:rsid w:val="001B6665"/>
    <w:rsid w:val="001B6D9B"/>
    <w:rsid w:val="001B6DA1"/>
    <w:rsid w:val="001B70C8"/>
    <w:rsid w:val="001B7B10"/>
    <w:rsid w:val="001C1481"/>
    <w:rsid w:val="001C278B"/>
    <w:rsid w:val="001C46B2"/>
    <w:rsid w:val="001C4A2D"/>
    <w:rsid w:val="001C5024"/>
    <w:rsid w:val="001C6269"/>
    <w:rsid w:val="001C661D"/>
    <w:rsid w:val="001C6784"/>
    <w:rsid w:val="001C6909"/>
    <w:rsid w:val="001C6A9E"/>
    <w:rsid w:val="001D001F"/>
    <w:rsid w:val="001D033E"/>
    <w:rsid w:val="001D0340"/>
    <w:rsid w:val="001D0A25"/>
    <w:rsid w:val="001D1358"/>
    <w:rsid w:val="001D1728"/>
    <w:rsid w:val="001D1A4E"/>
    <w:rsid w:val="001D1B43"/>
    <w:rsid w:val="001D1C85"/>
    <w:rsid w:val="001D2D95"/>
    <w:rsid w:val="001D3235"/>
    <w:rsid w:val="001D327B"/>
    <w:rsid w:val="001D3C29"/>
    <w:rsid w:val="001D4853"/>
    <w:rsid w:val="001D5D00"/>
    <w:rsid w:val="001D5D85"/>
    <w:rsid w:val="001D6101"/>
    <w:rsid w:val="001D665C"/>
    <w:rsid w:val="001D7A55"/>
    <w:rsid w:val="001D7A91"/>
    <w:rsid w:val="001D7C30"/>
    <w:rsid w:val="001D7F19"/>
    <w:rsid w:val="001E0768"/>
    <w:rsid w:val="001E1389"/>
    <w:rsid w:val="001E1808"/>
    <w:rsid w:val="001E2691"/>
    <w:rsid w:val="001E3605"/>
    <w:rsid w:val="001E3B05"/>
    <w:rsid w:val="001E467C"/>
    <w:rsid w:val="001E5245"/>
    <w:rsid w:val="001E5801"/>
    <w:rsid w:val="001E5CB9"/>
    <w:rsid w:val="001E5F51"/>
    <w:rsid w:val="001E72B7"/>
    <w:rsid w:val="001F076E"/>
    <w:rsid w:val="001F0D7F"/>
    <w:rsid w:val="001F1BE1"/>
    <w:rsid w:val="001F3692"/>
    <w:rsid w:val="001F5762"/>
    <w:rsid w:val="001F71E7"/>
    <w:rsid w:val="0020063A"/>
    <w:rsid w:val="0020144A"/>
    <w:rsid w:val="00202E32"/>
    <w:rsid w:val="00204FDA"/>
    <w:rsid w:val="00205450"/>
    <w:rsid w:val="00205672"/>
    <w:rsid w:val="00206687"/>
    <w:rsid w:val="00206A71"/>
    <w:rsid w:val="00206FC6"/>
    <w:rsid w:val="00207AC9"/>
    <w:rsid w:val="002103A3"/>
    <w:rsid w:val="002105D5"/>
    <w:rsid w:val="00212D4B"/>
    <w:rsid w:val="00212FE7"/>
    <w:rsid w:val="002134A8"/>
    <w:rsid w:val="0021475D"/>
    <w:rsid w:val="00216EBD"/>
    <w:rsid w:val="00217332"/>
    <w:rsid w:val="00217870"/>
    <w:rsid w:val="00221090"/>
    <w:rsid w:val="002218DD"/>
    <w:rsid w:val="00222203"/>
    <w:rsid w:val="0022271C"/>
    <w:rsid w:val="00223D63"/>
    <w:rsid w:val="00223FF0"/>
    <w:rsid w:val="002241E4"/>
    <w:rsid w:val="0022452B"/>
    <w:rsid w:val="00224931"/>
    <w:rsid w:val="00225666"/>
    <w:rsid w:val="002258B4"/>
    <w:rsid w:val="00226422"/>
    <w:rsid w:val="002264DA"/>
    <w:rsid w:val="00226659"/>
    <w:rsid w:val="00226C79"/>
    <w:rsid w:val="00227049"/>
    <w:rsid w:val="00227E08"/>
    <w:rsid w:val="00230F21"/>
    <w:rsid w:val="00232A4E"/>
    <w:rsid w:val="0023371F"/>
    <w:rsid w:val="00233A98"/>
    <w:rsid w:val="00233ED3"/>
    <w:rsid w:val="00235CDA"/>
    <w:rsid w:val="0023658A"/>
    <w:rsid w:val="00236611"/>
    <w:rsid w:val="00236739"/>
    <w:rsid w:val="00242490"/>
    <w:rsid w:val="002431BA"/>
    <w:rsid w:val="0024453C"/>
    <w:rsid w:val="00245825"/>
    <w:rsid w:val="002459D7"/>
    <w:rsid w:val="00246926"/>
    <w:rsid w:val="002469EF"/>
    <w:rsid w:val="00246BF8"/>
    <w:rsid w:val="00246F8D"/>
    <w:rsid w:val="00247911"/>
    <w:rsid w:val="00247D6B"/>
    <w:rsid w:val="00250EE5"/>
    <w:rsid w:val="00251531"/>
    <w:rsid w:val="00251BD5"/>
    <w:rsid w:val="00252448"/>
    <w:rsid w:val="00253B05"/>
    <w:rsid w:val="00255827"/>
    <w:rsid w:val="002561FE"/>
    <w:rsid w:val="002604D5"/>
    <w:rsid w:val="00262ADB"/>
    <w:rsid w:val="0026342C"/>
    <w:rsid w:val="00263B56"/>
    <w:rsid w:val="00263E7A"/>
    <w:rsid w:val="00266790"/>
    <w:rsid w:val="00270CB6"/>
    <w:rsid w:val="00271010"/>
    <w:rsid w:val="002717D6"/>
    <w:rsid w:val="00271ADB"/>
    <w:rsid w:val="002728AE"/>
    <w:rsid w:val="00272F11"/>
    <w:rsid w:val="00273F4D"/>
    <w:rsid w:val="00274171"/>
    <w:rsid w:val="0027470E"/>
    <w:rsid w:val="00274D88"/>
    <w:rsid w:val="00275654"/>
    <w:rsid w:val="002760B5"/>
    <w:rsid w:val="002760BA"/>
    <w:rsid w:val="00276B21"/>
    <w:rsid w:val="00277564"/>
    <w:rsid w:val="002800BC"/>
    <w:rsid w:val="00280117"/>
    <w:rsid w:val="00281114"/>
    <w:rsid w:val="002812B7"/>
    <w:rsid w:val="002824DA"/>
    <w:rsid w:val="00282787"/>
    <w:rsid w:val="00283A42"/>
    <w:rsid w:val="00283B24"/>
    <w:rsid w:val="002840A2"/>
    <w:rsid w:val="00284B03"/>
    <w:rsid w:val="0028536E"/>
    <w:rsid w:val="00287174"/>
    <w:rsid w:val="002902B6"/>
    <w:rsid w:val="0029119B"/>
    <w:rsid w:val="002913EC"/>
    <w:rsid w:val="002924ED"/>
    <w:rsid w:val="00292E7E"/>
    <w:rsid w:val="00293830"/>
    <w:rsid w:val="00293959"/>
    <w:rsid w:val="002939E9"/>
    <w:rsid w:val="00294F76"/>
    <w:rsid w:val="00295334"/>
    <w:rsid w:val="002958F8"/>
    <w:rsid w:val="00295E81"/>
    <w:rsid w:val="00296D28"/>
    <w:rsid w:val="00296DE6"/>
    <w:rsid w:val="00297AEF"/>
    <w:rsid w:val="00297BFA"/>
    <w:rsid w:val="002A0387"/>
    <w:rsid w:val="002A08DE"/>
    <w:rsid w:val="002A4570"/>
    <w:rsid w:val="002A475E"/>
    <w:rsid w:val="002A58BF"/>
    <w:rsid w:val="002A5E78"/>
    <w:rsid w:val="002B07B9"/>
    <w:rsid w:val="002B0EF1"/>
    <w:rsid w:val="002B0FD0"/>
    <w:rsid w:val="002B132C"/>
    <w:rsid w:val="002B3087"/>
    <w:rsid w:val="002B408A"/>
    <w:rsid w:val="002B4A6F"/>
    <w:rsid w:val="002B5984"/>
    <w:rsid w:val="002B5B38"/>
    <w:rsid w:val="002B66AF"/>
    <w:rsid w:val="002B6B8A"/>
    <w:rsid w:val="002B7152"/>
    <w:rsid w:val="002B7B35"/>
    <w:rsid w:val="002B7FF7"/>
    <w:rsid w:val="002C12CC"/>
    <w:rsid w:val="002C12DD"/>
    <w:rsid w:val="002C149C"/>
    <w:rsid w:val="002C169E"/>
    <w:rsid w:val="002C1BC1"/>
    <w:rsid w:val="002C2D40"/>
    <w:rsid w:val="002C37E6"/>
    <w:rsid w:val="002C51E1"/>
    <w:rsid w:val="002C76B9"/>
    <w:rsid w:val="002C7E1C"/>
    <w:rsid w:val="002D022B"/>
    <w:rsid w:val="002D0644"/>
    <w:rsid w:val="002D09DD"/>
    <w:rsid w:val="002D0C9E"/>
    <w:rsid w:val="002D12A1"/>
    <w:rsid w:val="002D1B86"/>
    <w:rsid w:val="002D249E"/>
    <w:rsid w:val="002D2DBE"/>
    <w:rsid w:val="002D38A3"/>
    <w:rsid w:val="002D48ED"/>
    <w:rsid w:val="002D566D"/>
    <w:rsid w:val="002D6352"/>
    <w:rsid w:val="002D72FC"/>
    <w:rsid w:val="002E0CBB"/>
    <w:rsid w:val="002E0D5F"/>
    <w:rsid w:val="002E15C9"/>
    <w:rsid w:val="002E18FC"/>
    <w:rsid w:val="002E1D84"/>
    <w:rsid w:val="002E21C1"/>
    <w:rsid w:val="002E2F67"/>
    <w:rsid w:val="002E3871"/>
    <w:rsid w:val="002E39DE"/>
    <w:rsid w:val="002E4726"/>
    <w:rsid w:val="002E54C1"/>
    <w:rsid w:val="002E557A"/>
    <w:rsid w:val="002E5BBC"/>
    <w:rsid w:val="002E6A98"/>
    <w:rsid w:val="002E6D69"/>
    <w:rsid w:val="002F06D2"/>
    <w:rsid w:val="002F0B39"/>
    <w:rsid w:val="002F235B"/>
    <w:rsid w:val="002F2DB5"/>
    <w:rsid w:val="002F3207"/>
    <w:rsid w:val="002F3F1D"/>
    <w:rsid w:val="002F4402"/>
    <w:rsid w:val="002F5741"/>
    <w:rsid w:val="002F588A"/>
    <w:rsid w:val="002F61DB"/>
    <w:rsid w:val="002F731B"/>
    <w:rsid w:val="002F79B7"/>
    <w:rsid w:val="002F7C46"/>
    <w:rsid w:val="0030060E"/>
    <w:rsid w:val="00300F65"/>
    <w:rsid w:val="0030178F"/>
    <w:rsid w:val="00301BA4"/>
    <w:rsid w:val="00301BC1"/>
    <w:rsid w:val="00302D55"/>
    <w:rsid w:val="003032E0"/>
    <w:rsid w:val="003035B5"/>
    <w:rsid w:val="00303636"/>
    <w:rsid w:val="00303FC9"/>
    <w:rsid w:val="003040ED"/>
    <w:rsid w:val="003042BF"/>
    <w:rsid w:val="00304B07"/>
    <w:rsid w:val="00306039"/>
    <w:rsid w:val="0030603D"/>
    <w:rsid w:val="00306FEE"/>
    <w:rsid w:val="00307399"/>
    <w:rsid w:val="00310306"/>
    <w:rsid w:val="00310F32"/>
    <w:rsid w:val="003117C0"/>
    <w:rsid w:val="00312E08"/>
    <w:rsid w:val="003136F9"/>
    <w:rsid w:val="0031399F"/>
    <w:rsid w:val="0031443E"/>
    <w:rsid w:val="0031500A"/>
    <w:rsid w:val="003150F2"/>
    <w:rsid w:val="00315798"/>
    <w:rsid w:val="00317A25"/>
    <w:rsid w:val="00317C1A"/>
    <w:rsid w:val="00320E94"/>
    <w:rsid w:val="00320F91"/>
    <w:rsid w:val="003216CD"/>
    <w:rsid w:val="00322CF9"/>
    <w:rsid w:val="00323B10"/>
    <w:rsid w:val="003247A5"/>
    <w:rsid w:val="00324D72"/>
    <w:rsid w:val="0032556F"/>
    <w:rsid w:val="0032562F"/>
    <w:rsid w:val="00325750"/>
    <w:rsid w:val="00325AC4"/>
    <w:rsid w:val="00325D16"/>
    <w:rsid w:val="00330066"/>
    <w:rsid w:val="003313EB"/>
    <w:rsid w:val="0033140D"/>
    <w:rsid w:val="003320AC"/>
    <w:rsid w:val="0033351C"/>
    <w:rsid w:val="00334054"/>
    <w:rsid w:val="003356CD"/>
    <w:rsid w:val="003361EA"/>
    <w:rsid w:val="00337B48"/>
    <w:rsid w:val="0034067C"/>
    <w:rsid w:val="00340CDF"/>
    <w:rsid w:val="00340DE7"/>
    <w:rsid w:val="00341E11"/>
    <w:rsid w:val="00342227"/>
    <w:rsid w:val="00342306"/>
    <w:rsid w:val="003434EC"/>
    <w:rsid w:val="0034391A"/>
    <w:rsid w:val="00343BA6"/>
    <w:rsid w:val="003445A5"/>
    <w:rsid w:val="00344669"/>
    <w:rsid w:val="00344A5D"/>
    <w:rsid w:val="003457C1"/>
    <w:rsid w:val="00347ED8"/>
    <w:rsid w:val="0035012D"/>
    <w:rsid w:val="00351F67"/>
    <w:rsid w:val="00352806"/>
    <w:rsid w:val="00353DD4"/>
    <w:rsid w:val="00354033"/>
    <w:rsid w:val="00354AD9"/>
    <w:rsid w:val="003577B4"/>
    <w:rsid w:val="00360B40"/>
    <w:rsid w:val="00362037"/>
    <w:rsid w:val="003624C0"/>
    <w:rsid w:val="0036264B"/>
    <w:rsid w:val="00363749"/>
    <w:rsid w:val="00363B8C"/>
    <w:rsid w:val="00363F44"/>
    <w:rsid w:val="003654CE"/>
    <w:rsid w:val="003659F5"/>
    <w:rsid w:val="00365E9D"/>
    <w:rsid w:val="00366364"/>
    <w:rsid w:val="003673C5"/>
    <w:rsid w:val="00367B8C"/>
    <w:rsid w:val="00370F46"/>
    <w:rsid w:val="00372DB4"/>
    <w:rsid w:val="00372DF6"/>
    <w:rsid w:val="00373448"/>
    <w:rsid w:val="003744BF"/>
    <w:rsid w:val="00374B5D"/>
    <w:rsid w:val="0037502A"/>
    <w:rsid w:val="00377F07"/>
    <w:rsid w:val="00380ECF"/>
    <w:rsid w:val="00381849"/>
    <w:rsid w:val="003830CB"/>
    <w:rsid w:val="0038352A"/>
    <w:rsid w:val="00383625"/>
    <w:rsid w:val="003836FC"/>
    <w:rsid w:val="00384420"/>
    <w:rsid w:val="00384C06"/>
    <w:rsid w:val="00384D62"/>
    <w:rsid w:val="00386184"/>
    <w:rsid w:val="003867FC"/>
    <w:rsid w:val="00386CBE"/>
    <w:rsid w:val="003870B9"/>
    <w:rsid w:val="00387A16"/>
    <w:rsid w:val="00387ADE"/>
    <w:rsid w:val="00387C05"/>
    <w:rsid w:val="00387FA1"/>
    <w:rsid w:val="003903B0"/>
    <w:rsid w:val="00391024"/>
    <w:rsid w:val="0039116F"/>
    <w:rsid w:val="00391B3F"/>
    <w:rsid w:val="00391EF0"/>
    <w:rsid w:val="00392BB7"/>
    <w:rsid w:val="00393717"/>
    <w:rsid w:val="00397908"/>
    <w:rsid w:val="003979FA"/>
    <w:rsid w:val="00397A9A"/>
    <w:rsid w:val="003A11E7"/>
    <w:rsid w:val="003A193C"/>
    <w:rsid w:val="003A1E63"/>
    <w:rsid w:val="003A207B"/>
    <w:rsid w:val="003A230A"/>
    <w:rsid w:val="003A24FE"/>
    <w:rsid w:val="003A3475"/>
    <w:rsid w:val="003A4F4E"/>
    <w:rsid w:val="003A517B"/>
    <w:rsid w:val="003A5304"/>
    <w:rsid w:val="003A6E01"/>
    <w:rsid w:val="003A708D"/>
    <w:rsid w:val="003A74E9"/>
    <w:rsid w:val="003B0E8A"/>
    <w:rsid w:val="003B2615"/>
    <w:rsid w:val="003B2942"/>
    <w:rsid w:val="003B36E0"/>
    <w:rsid w:val="003B41A6"/>
    <w:rsid w:val="003B44E5"/>
    <w:rsid w:val="003B5E66"/>
    <w:rsid w:val="003B6AFB"/>
    <w:rsid w:val="003B6F67"/>
    <w:rsid w:val="003C1501"/>
    <w:rsid w:val="003C34AB"/>
    <w:rsid w:val="003C359B"/>
    <w:rsid w:val="003C3EE9"/>
    <w:rsid w:val="003C4C49"/>
    <w:rsid w:val="003C6F16"/>
    <w:rsid w:val="003C758B"/>
    <w:rsid w:val="003C7B82"/>
    <w:rsid w:val="003D11A7"/>
    <w:rsid w:val="003D290D"/>
    <w:rsid w:val="003D2F1E"/>
    <w:rsid w:val="003D39E9"/>
    <w:rsid w:val="003D4025"/>
    <w:rsid w:val="003D4B95"/>
    <w:rsid w:val="003D4F3D"/>
    <w:rsid w:val="003D5B13"/>
    <w:rsid w:val="003D6846"/>
    <w:rsid w:val="003D7068"/>
    <w:rsid w:val="003D79C2"/>
    <w:rsid w:val="003E157D"/>
    <w:rsid w:val="003E1CE6"/>
    <w:rsid w:val="003E1E04"/>
    <w:rsid w:val="003E208A"/>
    <w:rsid w:val="003E21BF"/>
    <w:rsid w:val="003E23A7"/>
    <w:rsid w:val="003E2557"/>
    <w:rsid w:val="003E270F"/>
    <w:rsid w:val="003E2DC3"/>
    <w:rsid w:val="003E325B"/>
    <w:rsid w:val="003E3862"/>
    <w:rsid w:val="003E3954"/>
    <w:rsid w:val="003E4689"/>
    <w:rsid w:val="003E486D"/>
    <w:rsid w:val="003E4A86"/>
    <w:rsid w:val="003E5886"/>
    <w:rsid w:val="003E5CE7"/>
    <w:rsid w:val="003E5F4E"/>
    <w:rsid w:val="003E6115"/>
    <w:rsid w:val="003E65CD"/>
    <w:rsid w:val="003F0176"/>
    <w:rsid w:val="003F0AA4"/>
    <w:rsid w:val="003F0CEB"/>
    <w:rsid w:val="003F0F07"/>
    <w:rsid w:val="003F14D2"/>
    <w:rsid w:val="003F1B97"/>
    <w:rsid w:val="003F2324"/>
    <w:rsid w:val="003F2B0A"/>
    <w:rsid w:val="003F38D9"/>
    <w:rsid w:val="003F3B3E"/>
    <w:rsid w:val="003F437B"/>
    <w:rsid w:val="003F4620"/>
    <w:rsid w:val="003F52B9"/>
    <w:rsid w:val="003F566B"/>
    <w:rsid w:val="003F5A7C"/>
    <w:rsid w:val="003F5C0C"/>
    <w:rsid w:val="003F6689"/>
    <w:rsid w:val="003F68D2"/>
    <w:rsid w:val="003F69D7"/>
    <w:rsid w:val="003F77AD"/>
    <w:rsid w:val="003F77B3"/>
    <w:rsid w:val="003F7D08"/>
    <w:rsid w:val="003F7DE9"/>
    <w:rsid w:val="003F7E4E"/>
    <w:rsid w:val="003F7F33"/>
    <w:rsid w:val="00401C5E"/>
    <w:rsid w:val="00402BA7"/>
    <w:rsid w:val="00402D76"/>
    <w:rsid w:val="00403C90"/>
    <w:rsid w:val="00403DB3"/>
    <w:rsid w:val="00403EA9"/>
    <w:rsid w:val="00404C5E"/>
    <w:rsid w:val="004057F8"/>
    <w:rsid w:val="0040601A"/>
    <w:rsid w:val="004079F4"/>
    <w:rsid w:val="00410291"/>
    <w:rsid w:val="004110DE"/>
    <w:rsid w:val="00411635"/>
    <w:rsid w:val="004116EA"/>
    <w:rsid w:val="0041171C"/>
    <w:rsid w:val="00412BC8"/>
    <w:rsid w:val="00412F21"/>
    <w:rsid w:val="00413FFC"/>
    <w:rsid w:val="004143FD"/>
    <w:rsid w:val="0041594B"/>
    <w:rsid w:val="00415B47"/>
    <w:rsid w:val="00415D11"/>
    <w:rsid w:val="00415F86"/>
    <w:rsid w:val="004169C5"/>
    <w:rsid w:val="00416A44"/>
    <w:rsid w:val="00416E8E"/>
    <w:rsid w:val="004171B0"/>
    <w:rsid w:val="00417C8B"/>
    <w:rsid w:val="00420BAF"/>
    <w:rsid w:val="00420D47"/>
    <w:rsid w:val="0042199E"/>
    <w:rsid w:val="00421A27"/>
    <w:rsid w:val="00422DB4"/>
    <w:rsid w:val="00423A33"/>
    <w:rsid w:val="00423A7D"/>
    <w:rsid w:val="00423E9B"/>
    <w:rsid w:val="004253C7"/>
    <w:rsid w:val="004256A9"/>
    <w:rsid w:val="004257AF"/>
    <w:rsid w:val="00425DAA"/>
    <w:rsid w:val="00425E63"/>
    <w:rsid w:val="0042664D"/>
    <w:rsid w:val="00432806"/>
    <w:rsid w:val="00432FA5"/>
    <w:rsid w:val="00433E8F"/>
    <w:rsid w:val="0043431D"/>
    <w:rsid w:val="00434C83"/>
    <w:rsid w:val="00434F4D"/>
    <w:rsid w:val="00436134"/>
    <w:rsid w:val="004400E0"/>
    <w:rsid w:val="0044087B"/>
    <w:rsid w:val="00440D18"/>
    <w:rsid w:val="00442159"/>
    <w:rsid w:val="00443AFB"/>
    <w:rsid w:val="00443C4D"/>
    <w:rsid w:val="0044416D"/>
    <w:rsid w:val="00444E99"/>
    <w:rsid w:val="00445B27"/>
    <w:rsid w:val="00446599"/>
    <w:rsid w:val="00447382"/>
    <w:rsid w:val="00447396"/>
    <w:rsid w:val="00447E67"/>
    <w:rsid w:val="00447EB1"/>
    <w:rsid w:val="004503E2"/>
    <w:rsid w:val="004504D8"/>
    <w:rsid w:val="00450D14"/>
    <w:rsid w:val="00451B08"/>
    <w:rsid w:val="004522BE"/>
    <w:rsid w:val="00454183"/>
    <w:rsid w:val="004546B5"/>
    <w:rsid w:val="00460508"/>
    <w:rsid w:val="00460B78"/>
    <w:rsid w:val="00460C17"/>
    <w:rsid w:val="00463C1D"/>
    <w:rsid w:val="00465919"/>
    <w:rsid w:val="00466664"/>
    <w:rsid w:val="0046684F"/>
    <w:rsid w:val="00466A45"/>
    <w:rsid w:val="00466DEE"/>
    <w:rsid w:val="004671BF"/>
    <w:rsid w:val="00467541"/>
    <w:rsid w:val="004700E9"/>
    <w:rsid w:val="00470661"/>
    <w:rsid w:val="00470853"/>
    <w:rsid w:val="00470903"/>
    <w:rsid w:val="00470F5A"/>
    <w:rsid w:val="0047414F"/>
    <w:rsid w:val="00475FFB"/>
    <w:rsid w:val="004762F9"/>
    <w:rsid w:val="00476408"/>
    <w:rsid w:val="00476D11"/>
    <w:rsid w:val="00477015"/>
    <w:rsid w:val="00477C08"/>
    <w:rsid w:val="00477CD5"/>
    <w:rsid w:val="00480E8D"/>
    <w:rsid w:val="00480EC1"/>
    <w:rsid w:val="00480FD1"/>
    <w:rsid w:val="0048116D"/>
    <w:rsid w:val="0048160F"/>
    <w:rsid w:val="0048246B"/>
    <w:rsid w:val="00482F2F"/>
    <w:rsid w:val="00483084"/>
    <w:rsid w:val="004833D6"/>
    <w:rsid w:val="004835A1"/>
    <w:rsid w:val="0048419E"/>
    <w:rsid w:val="00484636"/>
    <w:rsid w:val="00485310"/>
    <w:rsid w:val="00485854"/>
    <w:rsid w:val="00485C8E"/>
    <w:rsid w:val="0048667A"/>
    <w:rsid w:val="00487051"/>
    <w:rsid w:val="004871F0"/>
    <w:rsid w:val="0048792F"/>
    <w:rsid w:val="00487AA1"/>
    <w:rsid w:val="00487FD7"/>
    <w:rsid w:val="0049047F"/>
    <w:rsid w:val="004905F0"/>
    <w:rsid w:val="00490A16"/>
    <w:rsid w:val="00491072"/>
    <w:rsid w:val="004910E2"/>
    <w:rsid w:val="004923B0"/>
    <w:rsid w:val="00492954"/>
    <w:rsid w:val="00493561"/>
    <w:rsid w:val="00493828"/>
    <w:rsid w:val="004939A6"/>
    <w:rsid w:val="00493BC9"/>
    <w:rsid w:val="00494831"/>
    <w:rsid w:val="0049567C"/>
    <w:rsid w:val="004958F7"/>
    <w:rsid w:val="00495FBA"/>
    <w:rsid w:val="004960BD"/>
    <w:rsid w:val="00496AD1"/>
    <w:rsid w:val="00497145"/>
    <w:rsid w:val="004A1CDB"/>
    <w:rsid w:val="004A1D27"/>
    <w:rsid w:val="004A2858"/>
    <w:rsid w:val="004A3755"/>
    <w:rsid w:val="004A4530"/>
    <w:rsid w:val="004A4A3B"/>
    <w:rsid w:val="004A4B4A"/>
    <w:rsid w:val="004A578D"/>
    <w:rsid w:val="004A5B68"/>
    <w:rsid w:val="004A65DA"/>
    <w:rsid w:val="004A6CBB"/>
    <w:rsid w:val="004A7A82"/>
    <w:rsid w:val="004B061C"/>
    <w:rsid w:val="004B06C6"/>
    <w:rsid w:val="004B1854"/>
    <w:rsid w:val="004B1BE4"/>
    <w:rsid w:val="004B227D"/>
    <w:rsid w:val="004B37F8"/>
    <w:rsid w:val="004B3BBC"/>
    <w:rsid w:val="004B4168"/>
    <w:rsid w:val="004B50C0"/>
    <w:rsid w:val="004B5154"/>
    <w:rsid w:val="004B52BB"/>
    <w:rsid w:val="004B6CE4"/>
    <w:rsid w:val="004B70E2"/>
    <w:rsid w:val="004B7F25"/>
    <w:rsid w:val="004C01CA"/>
    <w:rsid w:val="004C021A"/>
    <w:rsid w:val="004C3078"/>
    <w:rsid w:val="004C3E03"/>
    <w:rsid w:val="004C4B45"/>
    <w:rsid w:val="004C4FA9"/>
    <w:rsid w:val="004C5145"/>
    <w:rsid w:val="004C6342"/>
    <w:rsid w:val="004C6C8A"/>
    <w:rsid w:val="004C7C56"/>
    <w:rsid w:val="004D18E8"/>
    <w:rsid w:val="004D2628"/>
    <w:rsid w:val="004D2E6C"/>
    <w:rsid w:val="004D441C"/>
    <w:rsid w:val="004D4CF6"/>
    <w:rsid w:val="004D5854"/>
    <w:rsid w:val="004D5E7A"/>
    <w:rsid w:val="004E06DC"/>
    <w:rsid w:val="004E234C"/>
    <w:rsid w:val="004E2425"/>
    <w:rsid w:val="004E35BF"/>
    <w:rsid w:val="004E383A"/>
    <w:rsid w:val="004E3B96"/>
    <w:rsid w:val="004E4168"/>
    <w:rsid w:val="004E480A"/>
    <w:rsid w:val="004E54D8"/>
    <w:rsid w:val="004E5B34"/>
    <w:rsid w:val="004E69C7"/>
    <w:rsid w:val="004E6B05"/>
    <w:rsid w:val="004E6DF4"/>
    <w:rsid w:val="004E729E"/>
    <w:rsid w:val="004F0324"/>
    <w:rsid w:val="004F0CEC"/>
    <w:rsid w:val="004F13E8"/>
    <w:rsid w:val="004F1C75"/>
    <w:rsid w:val="004F5DFF"/>
    <w:rsid w:val="004F63EB"/>
    <w:rsid w:val="004F6812"/>
    <w:rsid w:val="004F6D2C"/>
    <w:rsid w:val="004F7445"/>
    <w:rsid w:val="004F7D01"/>
    <w:rsid w:val="00500770"/>
    <w:rsid w:val="0050204D"/>
    <w:rsid w:val="00502D08"/>
    <w:rsid w:val="00503361"/>
    <w:rsid w:val="0050429B"/>
    <w:rsid w:val="005057B5"/>
    <w:rsid w:val="00506D4A"/>
    <w:rsid w:val="00507788"/>
    <w:rsid w:val="00510046"/>
    <w:rsid w:val="00510935"/>
    <w:rsid w:val="005110E1"/>
    <w:rsid w:val="00511B8B"/>
    <w:rsid w:val="00512AAF"/>
    <w:rsid w:val="00513159"/>
    <w:rsid w:val="005137AD"/>
    <w:rsid w:val="00514BAF"/>
    <w:rsid w:val="00515767"/>
    <w:rsid w:val="00515D13"/>
    <w:rsid w:val="00515E02"/>
    <w:rsid w:val="00516A48"/>
    <w:rsid w:val="00520398"/>
    <w:rsid w:val="00521334"/>
    <w:rsid w:val="00523418"/>
    <w:rsid w:val="0052346B"/>
    <w:rsid w:val="00523585"/>
    <w:rsid w:val="00524193"/>
    <w:rsid w:val="00524383"/>
    <w:rsid w:val="0052446B"/>
    <w:rsid w:val="0052490C"/>
    <w:rsid w:val="00524C8F"/>
    <w:rsid w:val="00525A7B"/>
    <w:rsid w:val="00527B52"/>
    <w:rsid w:val="005328B8"/>
    <w:rsid w:val="0053312B"/>
    <w:rsid w:val="00533E87"/>
    <w:rsid w:val="00534763"/>
    <w:rsid w:val="00534BF9"/>
    <w:rsid w:val="00534CF3"/>
    <w:rsid w:val="00534F77"/>
    <w:rsid w:val="00535B14"/>
    <w:rsid w:val="0053744E"/>
    <w:rsid w:val="005375FA"/>
    <w:rsid w:val="00537C9F"/>
    <w:rsid w:val="005403F3"/>
    <w:rsid w:val="00540690"/>
    <w:rsid w:val="00541BD3"/>
    <w:rsid w:val="00541DD3"/>
    <w:rsid w:val="00542821"/>
    <w:rsid w:val="005436E4"/>
    <w:rsid w:val="0054427B"/>
    <w:rsid w:val="00544C94"/>
    <w:rsid w:val="00544FE1"/>
    <w:rsid w:val="00545239"/>
    <w:rsid w:val="00545249"/>
    <w:rsid w:val="00545378"/>
    <w:rsid w:val="0054687E"/>
    <w:rsid w:val="00547C0C"/>
    <w:rsid w:val="0055085B"/>
    <w:rsid w:val="0055100A"/>
    <w:rsid w:val="00551622"/>
    <w:rsid w:val="00551C33"/>
    <w:rsid w:val="00551FE8"/>
    <w:rsid w:val="00552834"/>
    <w:rsid w:val="005530A3"/>
    <w:rsid w:val="00554306"/>
    <w:rsid w:val="0055601E"/>
    <w:rsid w:val="00557025"/>
    <w:rsid w:val="0055742C"/>
    <w:rsid w:val="005574F5"/>
    <w:rsid w:val="00562ED9"/>
    <w:rsid w:val="00565529"/>
    <w:rsid w:val="005668AF"/>
    <w:rsid w:val="00570F42"/>
    <w:rsid w:val="00571D0D"/>
    <w:rsid w:val="005738E8"/>
    <w:rsid w:val="00573D87"/>
    <w:rsid w:val="005741A8"/>
    <w:rsid w:val="005745E3"/>
    <w:rsid w:val="0057539E"/>
    <w:rsid w:val="00575714"/>
    <w:rsid w:val="0057593B"/>
    <w:rsid w:val="00575CC4"/>
    <w:rsid w:val="00577053"/>
    <w:rsid w:val="00577851"/>
    <w:rsid w:val="00580367"/>
    <w:rsid w:val="00580638"/>
    <w:rsid w:val="00580658"/>
    <w:rsid w:val="00581F72"/>
    <w:rsid w:val="0058231D"/>
    <w:rsid w:val="00582C43"/>
    <w:rsid w:val="005835C9"/>
    <w:rsid w:val="005837E1"/>
    <w:rsid w:val="005837FE"/>
    <w:rsid w:val="00584149"/>
    <w:rsid w:val="0058533D"/>
    <w:rsid w:val="00586515"/>
    <w:rsid w:val="00587187"/>
    <w:rsid w:val="00587F52"/>
    <w:rsid w:val="005904D4"/>
    <w:rsid w:val="00591530"/>
    <w:rsid w:val="00592E5E"/>
    <w:rsid w:val="00592F37"/>
    <w:rsid w:val="00593375"/>
    <w:rsid w:val="00594F01"/>
    <w:rsid w:val="00595317"/>
    <w:rsid w:val="00595907"/>
    <w:rsid w:val="0059613E"/>
    <w:rsid w:val="005961F5"/>
    <w:rsid w:val="005A0A0B"/>
    <w:rsid w:val="005A33D2"/>
    <w:rsid w:val="005A494D"/>
    <w:rsid w:val="005A57E7"/>
    <w:rsid w:val="005A7464"/>
    <w:rsid w:val="005A792D"/>
    <w:rsid w:val="005A7BEC"/>
    <w:rsid w:val="005B1FDE"/>
    <w:rsid w:val="005B3277"/>
    <w:rsid w:val="005B3E68"/>
    <w:rsid w:val="005B4E66"/>
    <w:rsid w:val="005B5DD7"/>
    <w:rsid w:val="005B666F"/>
    <w:rsid w:val="005B68C9"/>
    <w:rsid w:val="005B6901"/>
    <w:rsid w:val="005B6F7A"/>
    <w:rsid w:val="005B72A0"/>
    <w:rsid w:val="005C1A20"/>
    <w:rsid w:val="005C1A68"/>
    <w:rsid w:val="005C30CD"/>
    <w:rsid w:val="005C334D"/>
    <w:rsid w:val="005C3726"/>
    <w:rsid w:val="005C39FD"/>
    <w:rsid w:val="005C5280"/>
    <w:rsid w:val="005C676A"/>
    <w:rsid w:val="005C68C0"/>
    <w:rsid w:val="005C7357"/>
    <w:rsid w:val="005C799E"/>
    <w:rsid w:val="005C7E70"/>
    <w:rsid w:val="005D0167"/>
    <w:rsid w:val="005D03FD"/>
    <w:rsid w:val="005D05AE"/>
    <w:rsid w:val="005D098B"/>
    <w:rsid w:val="005D1739"/>
    <w:rsid w:val="005D1932"/>
    <w:rsid w:val="005D2052"/>
    <w:rsid w:val="005D2A8E"/>
    <w:rsid w:val="005D2DE1"/>
    <w:rsid w:val="005D3105"/>
    <w:rsid w:val="005D52FE"/>
    <w:rsid w:val="005D541C"/>
    <w:rsid w:val="005D559C"/>
    <w:rsid w:val="005D5AB7"/>
    <w:rsid w:val="005D5AFD"/>
    <w:rsid w:val="005D5E20"/>
    <w:rsid w:val="005D6371"/>
    <w:rsid w:val="005D7EDC"/>
    <w:rsid w:val="005E3108"/>
    <w:rsid w:val="005E3304"/>
    <w:rsid w:val="005E574E"/>
    <w:rsid w:val="005E65E2"/>
    <w:rsid w:val="005F1C02"/>
    <w:rsid w:val="005F25E6"/>
    <w:rsid w:val="005F2F1F"/>
    <w:rsid w:val="005F2F41"/>
    <w:rsid w:val="005F621F"/>
    <w:rsid w:val="005F7442"/>
    <w:rsid w:val="005F74F8"/>
    <w:rsid w:val="00600234"/>
    <w:rsid w:val="00600D37"/>
    <w:rsid w:val="00601087"/>
    <w:rsid w:val="006013BE"/>
    <w:rsid w:val="00601A02"/>
    <w:rsid w:val="00601FF8"/>
    <w:rsid w:val="00605A89"/>
    <w:rsid w:val="00606657"/>
    <w:rsid w:val="006074A3"/>
    <w:rsid w:val="00607D4C"/>
    <w:rsid w:val="00607F21"/>
    <w:rsid w:val="006110BC"/>
    <w:rsid w:val="00612D30"/>
    <w:rsid w:val="0061324C"/>
    <w:rsid w:val="00614B6C"/>
    <w:rsid w:val="00614B79"/>
    <w:rsid w:val="00616016"/>
    <w:rsid w:val="006169DA"/>
    <w:rsid w:val="00616D97"/>
    <w:rsid w:val="00616E57"/>
    <w:rsid w:val="00617C7C"/>
    <w:rsid w:val="00620684"/>
    <w:rsid w:val="00621336"/>
    <w:rsid w:val="00621D6E"/>
    <w:rsid w:val="00622D89"/>
    <w:rsid w:val="00625125"/>
    <w:rsid w:val="00625905"/>
    <w:rsid w:val="00625D61"/>
    <w:rsid w:val="0062610B"/>
    <w:rsid w:val="006268D9"/>
    <w:rsid w:val="00627EE2"/>
    <w:rsid w:val="00631B98"/>
    <w:rsid w:val="00631F01"/>
    <w:rsid w:val="006320D5"/>
    <w:rsid w:val="00632588"/>
    <w:rsid w:val="006359EA"/>
    <w:rsid w:val="00636033"/>
    <w:rsid w:val="006374A7"/>
    <w:rsid w:val="00640D74"/>
    <w:rsid w:val="0064114C"/>
    <w:rsid w:val="00641F5C"/>
    <w:rsid w:val="006427EF"/>
    <w:rsid w:val="006428C2"/>
    <w:rsid w:val="006430FD"/>
    <w:rsid w:val="0064330E"/>
    <w:rsid w:val="00643371"/>
    <w:rsid w:val="006469BD"/>
    <w:rsid w:val="006469FB"/>
    <w:rsid w:val="00646C8F"/>
    <w:rsid w:val="006470AB"/>
    <w:rsid w:val="00647D03"/>
    <w:rsid w:val="006500EA"/>
    <w:rsid w:val="0065131D"/>
    <w:rsid w:val="006517C0"/>
    <w:rsid w:val="00652D6C"/>
    <w:rsid w:val="00653870"/>
    <w:rsid w:val="00653F27"/>
    <w:rsid w:val="006545DD"/>
    <w:rsid w:val="00654B01"/>
    <w:rsid w:val="00655463"/>
    <w:rsid w:val="00655A5E"/>
    <w:rsid w:val="006568A3"/>
    <w:rsid w:val="0065781A"/>
    <w:rsid w:val="00660A68"/>
    <w:rsid w:val="00660D0A"/>
    <w:rsid w:val="0066145B"/>
    <w:rsid w:val="0066193E"/>
    <w:rsid w:val="00661DAC"/>
    <w:rsid w:val="00662490"/>
    <w:rsid w:val="00662A29"/>
    <w:rsid w:val="0066344E"/>
    <w:rsid w:val="006643E8"/>
    <w:rsid w:val="006658A5"/>
    <w:rsid w:val="00666F41"/>
    <w:rsid w:val="00666FE7"/>
    <w:rsid w:val="00667596"/>
    <w:rsid w:val="00670DB0"/>
    <w:rsid w:val="0067144D"/>
    <w:rsid w:val="00671598"/>
    <w:rsid w:val="00672F29"/>
    <w:rsid w:val="00673144"/>
    <w:rsid w:val="0067328D"/>
    <w:rsid w:val="00673AD8"/>
    <w:rsid w:val="00673C8F"/>
    <w:rsid w:val="00675246"/>
    <w:rsid w:val="00675A41"/>
    <w:rsid w:val="00676A96"/>
    <w:rsid w:val="0067773C"/>
    <w:rsid w:val="00677D7B"/>
    <w:rsid w:val="00681495"/>
    <w:rsid w:val="006823F3"/>
    <w:rsid w:val="00683608"/>
    <w:rsid w:val="00683F59"/>
    <w:rsid w:val="0068680A"/>
    <w:rsid w:val="0068788A"/>
    <w:rsid w:val="00690FA6"/>
    <w:rsid w:val="006915C1"/>
    <w:rsid w:val="006929D6"/>
    <w:rsid w:val="00692B88"/>
    <w:rsid w:val="00692E16"/>
    <w:rsid w:val="00692F70"/>
    <w:rsid w:val="00693457"/>
    <w:rsid w:val="00695B51"/>
    <w:rsid w:val="00696453"/>
    <w:rsid w:val="00696708"/>
    <w:rsid w:val="00696ADA"/>
    <w:rsid w:val="00696BF9"/>
    <w:rsid w:val="00696D3E"/>
    <w:rsid w:val="00696EB1"/>
    <w:rsid w:val="006A0225"/>
    <w:rsid w:val="006A046F"/>
    <w:rsid w:val="006A0EB1"/>
    <w:rsid w:val="006A3030"/>
    <w:rsid w:val="006A45A9"/>
    <w:rsid w:val="006A4F2A"/>
    <w:rsid w:val="006A62AA"/>
    <w:rsid w:val="006A6851"/>
    <w:rsid w:val="006A6852"/>
    <w:rsid w:val="006A7559"/>
    <w:rsid w:val="006A7A05"/>
    <w:rsid w:val="006B0621"/>
    <w:rsid w:val="006B08B0"/>
    <w:rsid w:val="006B0C72"/>
    <w:rsid w:val="006B1ED3"/>
    <w:rsid w:val="006B2C8A"/>
    <w:rsid w:val="006B2EFB"/>
    <w:rsid w:val="006B51BE"/>
    <w:rsid w:val="006B7695"/>
    <w:rsid w:val="006B79A3"/>
    <w:rsid w:val="006B7C5D"/>
    <w:rsid w:val="006B7E11"/>
    <w:rsid w:val="006C2053"/>
    <w:rsid w:val="006C24DA"/>
    <w:rsid w:val="006C3F4D"/>
    <w:rsid w:val="006C417D"/>
    <w:rsid w:val="006C4689"/>
    <w:rsid w:val="006C4D04"/>
    <w:rsid w:val="006C541D"/>
    <w:rsid w:val="006C65BF"/>
    <w:rsid w:val="006C696F"/>
    <w:rsid w:val="006C6A3B"/>
    <w:rsid w:val="006C6E4C"/>
    <w:rsid w:val="006D0CAF"/>
    <w:rsid w:val="006D1BD2"/>
    <w:rsid w:val="006D23CA"/>
    <w:rsid w:val="006D23D2"/>
    <w:rsid w:val="006D34B3"/>
    <w:rsid w:val="006D3864"/>
    <w:rsid w:val="006D46B0"/>
    <w:rsid w:val="006D4CF2"/>
    <w:rsid w:val="006D6965"/>
    <w:rsid w:val="006E03AC"/>
    <w:rsid w:val="006E0A51"/>
    <w:rsid w:val="006E1570"/>
    <w:rsid w:val="006E1A1C"/>
    <w:rsid w:val="006E2432"/>
    <w:rsid w:val="006E2A4B"/>
    <w:rsid w:val="006E50F9"/>
    <w:rsid w:val="006E5D71"/>
    <w:rsid w:val="006E69E3"/>
    <w:rsid w:val="006E73BC"/>
    <w:rsid w:val="006E7FC4"/>
    <w:rsid w:val="006F1689"/>
    <w:rsid w:val="006F1EA5"/>
    <w:rsid w:val="006F25DD"/>
    <w:rsid w:val="006F38B7"/>
    <w:rsid w:val="006F4D3F"/>
    <w:rsid w:val="006F4F03"/>
    <w:rsid w:val="006F53DA"/>
    <w:rsid w:val="006F6489"/>
    <w:rsid w:val="006F6744"/>
    <w:rsid w:val="006F6962"/>
    <w:rsid w:val="006F69FC"/>
    <w:rsid w:val="007007F1"/>
    <w:rsid w:val="00701C6A"/>
    <w:rsid w:val="00703971"/>
    <w:rsid w:val="00704FCD"/>
    <w:rsid w:val="007058B4"/>
    <w:rsid w:val="00707D49"/>
    <w:rsid w:val="007122E4"/>
    <w:rsid w:val="00713B9A"/>
    <w:rsid w:val="0071485B"/>
    <w:rsid w:val="00714A06"/>
    <w:rsid w:val="007155DA"/>
    <w:rsid w:val="00716461"/>
    <w:rsid w:val="00717BFB"/>
    <w:rsid w:val="0072017F"/>
    <w:rsid w:val="007212CC"/>
    <w:rsid w:val="007244E6"/>
    <w:rsid w:val="00724A0F"/>
    <w:rsid w:val="007260C5"/>
    <w:rsid w:val="00726962"/>
    <w:rsid w:val="007273A8"/>
    <w:rsid w:val="00727B78"/>
    <w:rsid w:val="00727BDA"/>
    <w:rsid w:val="00730631"/>
    <w:rsid w:val="00730697"/>
    <w:rsid w:val="00730839"/>
    <w:rsid w:val="00732163"/>
    <w:rsid w:val="00733794"/>
    <w:rsid w:val="007338C9"/>
    <w:rsid w:val="00733A6A"/>
    <w:rsid w:val="007345CA"/>
    <w:rsid w:val="00734F20"/>
    <w:rsid w:val="00735855"/>
    <w:rsid w:val="0074042F"/>
    <w:rsid w:val="007409A8"/>
    <w:rsid w:val="0074322E"/>
    <w:rsid w:val="00744AEA"/>
    <w:rsid w:val="0074543F"/>
    <w:rsid w:val="00745DA7"/>
    <w:rsid w:val="00745F2F"/>
    <w:rsid w:val="00747543"/>
    <w:rsid w:val="00750654"/>
    <w:rsid w:val="007512E7"/>
    <w:rsid w:val="007515D3"/>
    <w:rsid w:val="00752030"/>
    <w:rsid w:val="00752A2D"/>
    <w:rsid w:val="00753987"/>
    <w:rsid w:val="00754799"/>
    <w:rsid w:val="00755614"/>
    <w:rsid w:val="0075710C"/>
    <w:rsid w:val="0076033A"/>
    <w:rsid w:val="007609F2"/>
    <w:rsid w:val="0076101F"/>
    <w:rsid w:val="00762198"/>
    <w:rsid w:val="00762855"/>
    <w:rsid w:val="00764181"/>
    <w:rsid w:val="00764417"/>
    <w:rsid w:val="0077233A"/>
    <w:rsid w:val="00773003"/>
    <w:rsid w:val="00773D17"/>
    <w:rsid w:val="00775E5E"/>
    <w:rsid w:val="007762AB"/>
    <w:rsid w:val="00777B35"/>
    <w:rsid w:val="007805F4"/>
    <w:rsid w:val="00781B82"/>
    <w:rsid w:val="007838DB"/>
    <w:rsid w:val="00784131"/>
    <w:rsid w:val="0078519A"/>
    <w:rsid w:val="007864B0"/>
    <w:rsid w:val="0078693A"/>
    <w:rsid w:val="007870DF"/>
    <w:rsid w:val="007872F6"/>
    <w:rsid w:val="0079001D"/>
    <w:rsid w:val="007904AD"/>
    <w:rsid w:val="007908CA"/>
    <w:rsid w:val="007909F8"/>
    <w:rsid w:val="00790F53"/>
    <w:rsid w:val="007910A2"/>
    <w:rsid w:val="007912AF"/>
    <w:rsid w:val="0079148F"/>
    <w:rsid w:val="0079228E"/>
    <w:rsid w:val="007944C2"/>
    <w:rsid w:val="00795597"/>
    <w:rsid w:val="00795BA8"/>
    <w:rsid w:val="00795EB8"/>
    <w:rsid w:val="00796BA3"/>
    <w:rsid w:val="007A211F"/>
    <w:rsid w:val="007A2948"/>
    <w:rsid w:val="007A2E20"/>
    <w:rsid w:val="007A371C"/>
    <w:rsid w:val="007A41C9"/>
    <w:rsid w:val="007A4D3D"/>
    <w:rsid w:val="007A634E"/>
    <w:rsid w:val="007A6614"/>
    <w:rsid w:val="007A6E04"/>
    <w:rsid w:val="007A78E1"/>
    <w:rsid w:val="007B14FE"/>
    <w:rsid w:val="007B2902"/>
    <w:rsid w:val="007B34BD"/>
    <w:rsid w:val="007B3676"/>
    <w:rsid w:val="007B388A"/>
    <w:rsid w:val="007B3EF8"/>
    <w:rsid w:val="007B459A"/>
    <w:rsid w:val="007B6AA5"/>
    <w:rsid w:val="007B72CA"/>
    <w:rsid w:val="007B72FB"/>
    <w:rsid w:val="007B7A08"/>
    <w:rsid w:val="007C0085"/>
    <w:rsid w:val="007C14F5"/>
    <w:rsid w:val="007C15EA"/>
    <w:rsid w:val="007C1A96"/>
    <w:rsid w:val="007C2407"/>
    <w:rsid w:val="007C2702"/>
    <w:rsid w:val="007C28FE"/>
    <w:rsid w:val="007C2AE5"/>
    <w:rsid w:val="007C2C23"/>
    <w:rsid w:val="007C45F9"/>
    <w:rsid w:val="007C5D05"/>
    <w:rsid w:val="007C5F1D"/>
    <w:rsid w:val="007D012D"/>
    <w:rsid w:val="007D0752"/>
    <w:rsid w:val="007D103B"/>
    <w:rsid w:val="007D1555"/>
    <w:rsid w:val="007D2A6C"/>
    <w:rsid w:val="007D2B17"/>
    <w:rsid w:val="007D427B"/>
    <w:rsid w:val="007D450F"/>
    <w:rsid w:val="007D4F6A"/>
    <w:rsid w:val="007D63B3"/>
    <w:rsid w:val="007D67B6"/>
    <w:rsid w:val="007D7898"/>
    <w:rsid w:val="007D7D9D"/>
    <w:rsid w:val="007E00DE"/>
    <w:rsid w:val="007E049F"/>
    <w:rsid w:val="007E05F9"/>
    <w:rsid w:val="007E1ABF"/>
    <w:rsid w:val="007E1B2C"/>
    <w:rsid w:val="007E1C3E"/>
    <w:rsid w:val="007E3986"/>
    <w:rsid w:val="007E3F62"/>
    <w:rsid w:val="007E4247"/>
    <w:rsid w:val="007E436D"/>
    <w:rsid w:val="007E44B2"/>
    <w:rsid w:val="007E4BD9"/>
    <w:rsid w:val="007E4BE9"/>
    <w:rsid w:val="007E7225"/>
    <w:rsid w:val="007F0775"/>
    <w:rsid w:val="007F0DA0"/>
    <w:rsid w:val="007F1448"/>
    <w:rsid w:val="007F1C50"/>
    <w:rsid w:val="007F32E3"/>
    <w:rsid w:val="007F5ACA"/>
    <w:rsid w:val="007F66D9"/>
    <w:rsid w:val="007F70B8"/>
    <w:rsid w:val="007F7497"/>
    <w:rsid w:val="0080158C"/>
    <w:rsid w:val="008034FB"/>
    <w:rsid w:val="00804111"/>
    <w:rsid w:val="008041F5"/>
    <w:rsid w:val="00804202"/>
    <w:rsid w:val="00804ACA"/>
    <w:rsid w:val="00804EF6"/>
    <w:rsid w:val="008050EE"/>
    <w:rsid w:val="00805A04"/>
    <w:rsid w:val="00805EED"/>
    <w:rsid w:val="0081096A"/>
    <w:rsid w:val="00811820"/>
    <w:rsid w:val="00812A6E"/>
    <w:rsid w:val="0081332E"/>
    <w:rsid w:val="008135BC"/>
    <w:rsid w:val="008135FB"/>
    <w:rsid w:val="008136D8"/>
    <w:rsid w:val="00813913"/>
    <w:rsid w:val="008143DD"/>
    <w:rsid w:val="00814ACA"/>
    <w:rsid w:val="00814EB5"/>
    <w:rsid w:val="008152F6"/>
    <w:rsid w:val="0081543D"/>
    <w:rsid w:val="00816456"/>
    <w:rsid w:val="00817254"/>
    <w:rsid w:val="008204FC"/>
    <w:rsid w:val="00820C50"/>
    <w:rsid w:val="00820CE1"/>
    <w:rsid w:val="0082105F"/>
    <w:rsid w:val="00821E0B"/>
    <w:rsid w:val="00821F8E"/>
    <w:rsid w:val="00822727"/>
    <w:rsid w:val="008231AE"/>
    <w:rsid w:val="00823425"/>
    <w:rsid w:val="0082574F"/>
    <w:rsid w:val="0082603D"/>
    <w:rsid w:val="00826E43"/>
    <w:rsid w:val="00830DD6"/>
    <w:rsid w:val="00832755"/>
    <w:rsid w:val="0083277D"/>
    <w:rsid w:val="008330F9"/>
    <w:rsid w:val="00833C65"/>
    <w:rsid w:val="00833EC4"/>
    <w:rsid w:val="008341B7"/>
    <w:rsid w:val="00834EA3"/>
    <w:rsid w:val="00835624"/>
    <w:rsid w:val="0083569D"/>
    <w:rsid w:val="00835E4A"/>
    <w:rsid w:val="008369A4"/>
    <w:rsid w:val="008372B2"/>
    <w:rsid w:val="00840152"/>
    <w:rsid w:val="00840160"/>
    <w:rsid w:val="00843ADE"/>
    <w:rsid w:val="00843CB9"/>
    <w:rsid w:val="00843F67"/>
    <w:rsid w:val="0084430D"/>
    <w:rsid w:val="0084465D"/>
    <w:rsid w:val="00845F59"/>
    <w:rsid w:val="00846346"/>
    <w:rsid w:val="00846443"/>
    <w:rsid w:val="00846FBB"/>
    <w:rsid w:val="008471B2"/>
    <w:rsid w:val="0085010F"/>
    <w:rsid w:val="008508D5"/>
    <w:rsid w:val="00850FF2"/>
    <w:rsid w:val="00851C32"/>
    <w:rsid w:val="00851F72"/>
    <w:rsid w:val="008520E8"/>
    <w:rsid w:val="00852C50"/>
    <w:rsid w:val="00852CFA"/>
    <w:rsid w:val="008531FB"/>
    <w:rsid w:val="00853A8B"/>
    <w:rsid w:val="008574A7"/>
    <w:rsid w:val="008577F2"/>
    <w:rsid w:val="00857A1E"/>
    <w:rsid w:val="008605D7"/>
    <w:rsid w:val="00860CE1"/>
    <w:rsid w:val="008617E7"/>
    <w:rsid w:val="008625D6"/>
    <w:rsid w:val="008634F9"/>
    <w:rsid w:val="00863D74"/>
    <w:rsid w:val="008655A9"/>
    <w:rsid w:val="00865ACD"/>
    <w:rsid w:val="00866071"/>
    <w:rsid w:val="00866456"/>
    <w:rsid w:val="00866B88"/>
    <w:rsid w:val="0086712A"/>
    <w:rsid w:val="00867299"/>
    <w:rsid w:val="00867A33"/>
    <w:rsid w:val="00867D98"/>
    <w:rsid w:val="0087114F"/>
    <w:rsid w:val="008726C7"/>
    <w:rsid w:val="0087441E"/>
    <w:rsid w:val="0087487E"/>
    <w:rsid w:val="00875A5E"/>
    <w:rsid w:val="00876F5F"/>
    <w:rsid w:val="0087787E"/>
    <w:rsid w:val="00880D99"/>
    <w:rsid w:val="00881869"/>
    <w:rsid w:val="00882955"/>
    <w:rsid w:val="008829F5"/>
    <w:rsid w:val="008839E6"/>
    <w:rsid w:val="00883B4E"/>
    <w:rsid w:val="00884302"/>
    <w:rsid w:val="00884A69"/>
    <w:rsid w:val="00884A94"/>
    <w:rsid w:val="00884CBA"/>
    <w:rsid w:val="008855C2"/>
    <w:rsid w:val="008856EB"/>
    <w:rsid w:val="00886312"/>
    <w:rsid w:val="00886BAA"/>
    <w:rsid w:val="00886D63"/>
    <w:rsid w:val="00886D67"/>
    <w:rsid w:val="00886F50"/>
    <w:rsid w:val="00887365"/>
    <w:rsid w:val="0088739C"/>
    <w:rsid w:val="00887516"/>
    <w:rsid w:val="0089169E"/>
    <w:rsid w:val="0089263F"/>
    <w:rsid w:val="00893D49"/>
    <w:rsid w:val="00893D97"/>
    <w:rsid w:val="00894BAE"/>
    <w:rsid w:val="008953E9"/>
    <w:rsid w:val="008968C1"/>
    <w:rsid w:val="00896A57"/>
    <w:rsid w:val="00897586"/>
    <w:rsid w:val="008979CA"/>
    <w:rsid w:val="008A0085"/>
    <w:rsid w:val="008A0B0D"/>
    <w:rsid w:val="008A1EB6"/>
    <w:rsid w:val="008A20B6"/>
    <w:rsid w:val="008A2895"/>
    <w:rsid w:val="008A389F"/>
    <w:rsid w:val="008A5619"/>
    <w:rsid w:val="008A5B98"/>
    <w:rsid w:val="008A678A"/>
    <w:rsid w:val="008A77AF"/>
    <w:rsid w:val="008A7D89"/>
    <w:rsid w:val="008B0184"/>
    <w:rsid w:val="008B15FA"/>
    <w:rsid w:val="008B2C6D"/>
    <w:rsid w:val="008B34E0"/>
    <w:rsid w:val="008B54D5"/>
    <w:rsid w:val="008B58DE"/>
    <w:rsid w:val="008B5996"/>
    <w:rsid w:val="008B617D"/>
    <w:rsid w:val="008B722E"/>
    <w:rsid w:val="008B7355"/>
    <w:rsid w:val="008B73C4"/>
    <w:rsid w:val="008B7F69"/>
    <w:rsid w:val="008C040D"/>
    <w:rsid w:val="008C110D"/>
    <w:rsid w:val="008C1997"/>
    <w:rsid w:val="008C201C"/>
    <w:rsid w:val="008C2363"/>
    <w:rsid w:val="008C3413"/>
    <w:rsid w:val="008C4BD5"/>
    <w:rsid w:val="008C4E60"/>
    <w:rsid w:val="008C4FDA"/>
    <w:rsid w:val="008C72F2"/>
    <w:rsid w:val="008D0FC1"/>
    <w:rsid w:val="008D2764"/>
    <w:rsid w:val="008D311D"/>
    <w:rsid w:val="008D5B63"/>
    <w:rsid w:val="008E1190"/>
    <w:rsid w:val="008E24B4"/>
    <w:rsid w:val="008E2912"/>
    <w:rsid w:val="008E2F35"/>
    <w:rsid w:val="008E3763"/>
    <w:rsid w:val="008E56A2"/>
    <w:rsid w:val="008E57D8"/>
    <w:rsid w:val="008E5A5F"/>
    <w:rsid w:val="008E7856"/>
    <w:rsid w:val="008F092C"/>
    <w:rsid w:val="008F1D84"/>
    <w:rsid w:val="008F28C4"/>
    <w:rsid w:val="008F390C"/>
    <w:rsid w:val="008F4290"/>
    <w:rsid w:val="008F4580"/>
    <w:rsid w:val="008F4894"/>
    <w:rsid w:val="008F4F4C"/>
    <w:rsid w:val="008F5003"/>
    <w:rsid w:val="008F5882"/>
    <w:rsid w:val="008F6463"/>
    <w:rsid w:val="008F6A34"/>
    <w:rsid w:val="008F73F2"/>
    <w:rsid w:val="008F7A82"/>
    <w:rsid w:val="00900C34"/>
    <w:rsid w:val="009050E2"/>
    <w:rsid w:val="009067A4"/>
    <w:rsid w:val="00907000"/>
    <w:rsid w:val="00910EE4"/>
    <w:rsid w:val="009113B5"/>
    <w:rsid w:val="00911DAB"/>
    <w:rsid w:val="00912220"/>
    <w:rsid w:val="00914132"/>
    <w:rsid w:val="009142D6"/>
    <w:rsid w:val="00914E01"/>
    <w:rsid w:val="009156F8"/>
    <w:rsid w:val="00917A5D"/>
    <w:rsid w:val="00920160"/>
    <w:rsid w:val="009201AE"/>
    <w:rsid w:val="00920833"/>
    <w:rsid w:val="0092167E"/>
    <w:rsid w:val="00921AAD"/>
    <w:rsid w:val="009220E3"/>
    <w:rsid w:val="00925C76"/>
    <w:rsid w:val="00927C16"/>
    <w:rsid w:val="00927ECC"/>
    <w:rsid w:val="009303A8"/>
    <w:rsid w:val="00931BE6"/>
    <w:rsid w:val="009320FF"/>
    <w:rsid w:val="009321C8"/>
    <w:rsid w:val="00932F6D"/>
    <w:rsid w:val="0093304E"/>
    <w:rsid w:val="00933AF3"/>
    <w:rsid w:val="009347ED"/>
    <w:rsid w:val="00936656"/>
    <w:rsid w:val="0093682D"/>
    <w:rsid w:val="00940E0B"/>
    <w:rsid w:val="00941CF6"/>
    <w:rsid w:val="0094222C"/>
    <w:rsid w:val="009423F6"/>
    <w:rsid w:val="00942AF8"/>
    <w:rsid w:val="0094313D"/>
    <w:rsid w:val="00943395"/>
    <w:rsid w:val="00943E12"/>
    <w:rsid w:val="009445E7"/>
    <w:rsid w:val="00944D8E"/>
    <w:rsid w:val="00944E14"/>
    <w:rsid w:val="009450F5"/>
    <w:rsid w:val="0094516F"/>
    <w:rsid w:val="00945553"/>
    <w:rsid w:val="00946544"/>
    <w:rsid w:val="00946EFA"/>
    <w:rsid w:val="00950040"/>
    <w:rsid w:val="0095063D"/>
    <w:rsid w:val="00950B93"/>
    <w:rsid w:val="00952806"/>
    <w:rsid w:val="00953458"/>
    <w:rsid w:val="00956468"/>
    <w:rsid w:val="00956743"/>
    <w:rsid w:val="00956B15"/>
    <w:rsid w:val="00957160"/>
    <w:rsid w:val="00960489"/>
    <w:rsid w:val="00960565"/>
    <w:rsid w:val="00960E59"/>
    <w:rsid w:val="0096132D"/>
    <w:rsid w:val="009613F2"/>
    <w:rsid w:val="009615B1"/>
    <w:rsid w:val="009627EB"/>
    <w:rsid w:val="00962CBB"/>
    <w:rsid w:val="00963221"/>
    <w:rsid w:val="00964348"/>
    <w:rsid w:val="0096500D"/>
    <w:rsid w:val="009658FF"/>
    <w:rsid w:val="00966059"/>
    <w:rsid w:val="0096677E"/>
    <w:rsid w:val="00967C2D"/>
    <w:rsid w:val="00967F02"/>
    <w:rsid w:val="00970532"/>
    <w:rsid w:val="009711FB"/>
    <w:rsid w:val="009724DF"/>
    <w:rsid w:val="0097340D"/>
    <w:rsid w:val="009738D0"/>
    <w:rsid w:val="00974DFE"/>
    <w:rsid w:val="009750D5"/>
    <w:rsid w:val="009751F3"/>
    <w:rsid w:val="00975371"/>
    <w:rsid w:val="0097614A"/>
    <w:rsid w:val="00976556"/>
    <w:rsid w:val="00976D85"/>
    <w:rsid w:val="0097738D"/>
    <w:rsid w:val="00977E30"/>
    <w:rsid w:val="0098139B"/>
    <w:rsid w:val="009817EF"/>
    <w:rsid w:val="009824E9"/>
    <w:rsid w:val="009832E0"/>
    <w:rsid w:val="0098416C"/>
    <w:rsid w:val="00984A78"/>
    <w:rsid w:val="00986057"/>
    <w:rsid w:val="0098605C"/>
    <w:rsid w:val="00986E9A"/>
    <w:rsid w:val="009878DF"/>
    <w:rsid w:val="00991CDC"/>
    <w:rsid w:val="00992905"/>
    <w:rsid w:val="00992F13"/>
    <w:rsid w:val="0099461B"/>
    <w:rsid w:val="00995A53"/>
    <w:rsid w:val="0099655C"/>
    <w:rsid w:val="00996F21"/>
    <w:rsid w:val="009A0CEE"/>
    <w:rsid w:val="009A11B8"/>
    <w:rsid w:val="009A2537"/>
    <w:rsid w:val="009A29D4"/>
    <w:rsid w:val="009A3625"/>
    <w:rsid w:val="009A43F7"/>
    <w:rsid w:val="009A469F"/>
    <w:rsid w:val="009A482A"/>
    <w:rsid w:val="009A51AC"/>
    <w:rsid w:val="009A5B16"/>
    <w:rsid w:val="009A6477"/>
    <w:rsid w:val="009A67A4"/>
    <w:rsid w:val="009A778F"/>
    <w:rsid w:val="009B00E1"/>
    <w:rsid w:val="009B22E2"/>
    <w:rsid w:val="009B2E71"/>
    <w:rsid w:val="009B3FD1"/>
    <w:rsid w:val="009B45E5"/>
    <w:rsid w:val="009B5ED5"/>
    <w:rsid w:val="009B5EE2"/>
    <w:rsid w:val="009B62B8"/>
    <w:rsid w:val="009B69E1"/>
    <w:rsid w:val="009B6DA2"/>
    <w:rsid w:val="009C02EA"/>
    <w:rsid w:val="009C0394"/>
    <w:rsid w:val="009C0E33"/>
    <w:rsid w:val="009C101A"/>
    <w:rsid w:val="009C14AF"/>
    <w:rsid w:val="009C2CA2"/>
    <w:rsid w:val="009C3048"/>
    <w:rsid w:val="009C32EC"/>
    <w:rsid w:val="009C33D7"/>
    <w:rsid w:val="009C3538"/>
    <w:rsid w:val="009C3A0B"/>
    <w:rsid w:val="009C4529"/>
    <w:rsid w:val="009C477C"/>
    <w:rsid w:val="009C5346"/>
    <w:rsid w:val="009C55A5"/>
    <w:rsid w:val="009C578A"/>
    <w:rsid w:val="009C6BD5"/>
    <w:rsid w:val="009C7BF7"/>
    <w:rsid w:val="009D0E77"/>
    <w:rsid w:val="009D1D31"/>
    <w:rsid w:val="009D470D"/>
    <w:rsid w:val="009D4DAE"/>
    <w:rsid w:val="009D503C"/>
    <w:rsid w:val="009D50A4"/>
    <w:rsid w:val="009D6807"/>
    <w:rsid w:val="009D72F7"/>
    <w:rsid w:val="009E04FB"/>
    <w:rsid w:val="009E0DD3"/>
    <w:rsid w:val="009E25F9"/>
    <w:rsid w:val="009E37B3"/>
    <w:rsid w:val="009E4102"/>
    <w:rsid w:val="009E419D"/>
    <w:rsid w:val="009E4350"/>
    <w:rsid w:val="009E435B"/>
    <w:rsid w:val="009E4F7E"/>
    <w:rsid w:val="009E5753"/>
    <w:rsid w:val="009E58FD"/>
    <w:rsid w:val="009E60FC"/>
    <w:rsid w:val="009E670D"/>
    <w:rsid w:val="009E73B1"/>
    <w:rsid w:val="009E73E2"/>
    <w:rsid w:val="009E7BAE"/>
    <w:rsid w:val="009F01BF"/>
    <w:rsid w:val="009F0573"/>
    <w:rsid w:val="009F0A31"/>
    <w:rsid w:val="009F0C34"/>
    <w:rsid w:val="009F1FD5"/>
    <w:rsid w:val="009F20B2"/>
    <w:rsid w:val="009F276E"/>
    <w:rsid w:val="009F3A23"/>
    <w:rsid w:val="009F40C3"/>
    <w:rsid w:val="009F4459"/>
    <w:rsid w:val="009F493C"/>
    <w:rsid w:val="009F6209"/>
    <w:rsid w:val="009F62A5"/>
    <w:rsid w:val="009F6FFD"/>
    <w:rsid w:val="00A01543"/>
    <w:rsid w:val="00A02411"/>
    <w:rsid w:val="00A03866"/>
    <w:rsid w:val="00A04311"/>
    <w:rsid w:val="00A0455C"/>
    <w:rsid w:val="00A04815"/>
    <w:rsid w:val="00A04E44"/>
    <w:rsid w:val="00A05358"/>
    <w:rsid w:val="00A05E49"/>
    <w:rsid w:val="00A0754F"/>
    <w:rsid w:val="00A10382"/>
    <w:rsid w:val="00A11B71"/>
    <w:rsid w:val="00A11F33"/>
    <w:rsid w:val="00A1223C"/>
    <w:rsid w:val="00A12A1F"/>
    <w:rsid w:val="00A12D92"/>
    <w:rsid w:val="00A13CC4"/>
    <w:rsid w:val="00A15303"/>
    <w:rsid w:val="00A20C33"/>
    <w:rsid w:val="00A2163E"/>
    <w:rsid w:val="00A22BAB"/>
    <w:rsid w:val="00A237E1"/>
    <w:rsid w:val="00A23B70"/>
    <w:rsid w:val="00A243E7"/>
    <w:rsid w:val="00A24493"/>
    <w:rsid w:val="00A24BB4"/>
    <w:rsid w:val="00A24FC8"/>
    <w:rsid w:val="00A25870"/>
    <w:rsid w:val="00A2647E"/>
    <w:rsid w:val="00A265F9"/>
    <w:rsid w:val="00A26877"/>
    <w:rsid w:val="00A26D70"/>
    <w:rsid w:val="00A26F56"/>
    <w:rsid w:val="00A27311"/>
    <w:rsid w:val="00A30B3D"/>
    <w:rsid w:val="00A30F76"/>
    <w:rsid w:val="00A3115C"/>
    <w:rsid w:val="00A33F72"/>
    <w:rsid w:val="00A3473B"/>
    <w:rsid w:val="00A34868"/>
    <w:rsid w:val="00A35531"/>
    <w:rsid w:val="00A35F54"/>
    <w:rsid w:val="00A36F7F"/>
    <w:rsid w:val="00A3786A"/>
    <w:rsid w:val="00A37A1A"/>
    <w:rsid w:val="00A37AEB"/>
    <w:rsid w:val="00A40C22"/>
    <w:rsid w:val="00A41B55"/>
    <w:rsid w:val="00A421C9"/>
    <w:rsid w:val="00A430F4"/>
    <w:rsid w:val="00A44241"/>
    <w:rsid w:val="00A4461F"/>
    <w:rsid w:val="00A44726"/>
    <w:rsid w:val="00A44AB8"/>
    <w:rsid w:val="00A464EA"/>
    <w:rsid w:val="00A46B0B"/>
    <w:rsid w:val="00A476DE"/>
    <w:rsid w:val="00A514B6"/>
    <w:rsid w:val="00A51B3F"/>
    <w:rsid w:val="00A5234B"/>
    <w:rsid w:val="00A52C23"/>
    <w:rsid w:val="00A5424C"/>
    <w:rsid w:val="00A5625B"/>
    <w:rsid w:val="00A5798B"/>
    <w:rsid w:val="00A60B12"/>
    <w:rsid w:val="00A60EAD"/>
    <w:rsid w:val="00A622D6"/>
    <w:rsid w:val="00A6282E"/>
    <w:rsid w:val="00A63E6C"/>
    <w:rsid w:val="00A655B9"/>
    <w:rsid w:val="00A67961"/>
    <w:rsid w:val="00A71177"/>
    <w:rsid w:val="00A717A8"/>
    <w:rsid w:val="00A71B19"/>
    <w:rsid w:val="00A726B4"/>
    <w:rsid w:val="00A73B0F"/>
    <w:rsid w:val="00A74B1A"/>
    <w:rsid w:val="00A75200"/>
    <w:rsid w:val="00A76348"/>
    <w:rsid w:val="00A8003D"/>
    <w:rsid w:val="00A80AEA"/>
    <w:rsid w:val="00A80EF9"/>
    <w:rsid w:val="00A80F8A"/>
    <w:rsid w:val="00A82D0B"/>
    <w:rsid w:val="00A838F5"/>
    <w:rsid w:val="00A857CB"/>
    <w:rsid w:val="00A85EAD"/>
    <w:rsid w:val="00A85EBE"/>
    <w:rsid w:val="00A87297"/>
    <w:rsid w:val="00A87478"/>
    <w:rsid w:val="00A8759C"/>
    <w:rsid w:val="00A91339"/>
    <w:rsid w:val="00A916A7"/>
    <w:rsid w:val="00A91907"/>
    <w:rsid w:val="00A9207B"/>
    <w:rsid w:val="00A93D6D"/>
    <w:rsid w:val="00A9405B"/>
    <w:rsid w:val="00AA1932"/>
    <w:rsid w:val="00AA1EC0"/>
    <w:rsid w:val="00AA2AD2"/>
    <w:rsid w:val="00AA30BF"/>
    <w:rsid w:val="00AA3613"/>
    <w:rsid w:val="00AA3FDD"/>
    <w:rsid w:val="00AA4970"/>
    <w:rsid w:val="00AA4F20"/>
    <w:rsid w:val="00AA4FDB"/>
    <w:rsid w:val="00AA53C5"/>
    <w:rsid w:val="00AA59A0"/>
    <w:rsid w:val="00AA784D"/>
    <w:rsid w:val="00AA7C51"/>
    <w:rsid w:val="00AB0104"/>
    <w:rsid w:val="00AB0EB3"/>
    <w:rsid w:val="00AB1419"/>
    <w:rsid w:val="00AB30F8"/>
    <w:rsid w:val="00AB32C9"/>
    <w:rsid w:val="00AB3704"/>
    <w:rsid w:val="00AB37EF"/>
    <w:rsid w:val="00AB3B64"/>
    <w:rsid w:val="00AB491F"/>
    <w:rsid w:val="00AB53D1"/>
    <w:rsid w:val="00AB5B48"/>
    <w:rsid w:val="00AB6A43"/>
    <w:rsid w:val="00AB7DAF"/>
    <w:rsid w:val="00AC06FC"/>
    <w:rsid w:val="00AC0F44"/>
    <w:rsid w:val="00AC1CD8"/>
    <w:rsid w:val="00AC26F5"/>
    <w:rsid w:val="00AC2E99"/>
    <w:rsid w:val="00AC4CFE"/>
    <w:rsid w:val="00AC671E"/>
    <w:rsid w:val="00AC678E"/>
    <w:rsid w:val="00AD03BE"/>
    <w:rsid w:val="00AD0ED6"/>
    <w:rsid w:val="00AD13F0"/>
    <w:rsid w:val="00AD222C"/>
    <w:rsid w:val="00AD2855"/>
    <w:rsid w:val="00AD285F"/>
    <w:rsid w:val="00AD32BE"/>
    <w:rsid w:val="00AD4375"/>
    <w:rsid w:val="00AD4EA0"/>
    <w:rsid w:val="00AD4FB0"/>
    <w:rsid w:val="00AD5CC3"/>
    <w:rsid w:val="00AD79D3"/>
    <w:rsid w:val="00AD7AAC"/>
    <w:rsid w:val="00AD7B9C"/>
    <w:rsid w:val="00AE0410"/>
    <w:rsid w:val="00AE2B21"/>
    <w:rsid w:val="00AE3A7B"/>
    <w:rsid w:val="00AE474B"/>
    <w:rsid w:val="00AE51E1"/>
    <w:rsid w:val="00AE57B1"/>
    <w:rsid w:val="00AE60CF"/>
    <w:rsid w:val="00AE61CC"/>
    <w:rsid w:val="00AE6644"/>
    <w:rsid w:val="00AF064F"/>
    <w:rsid w:val="00AF0B91"/>
    <w:rsid w:val="00AF152C"/>
    <w:rsid w:val="00AF173C"/>
    <w:rsid w:val="00AF25E9"/>
    <w:rsid w:val="00AF34E8"/>
    <w:rsid w:val="00AF3F7E"/>
    <w:rsid w:val="00AF4E87"/>
    <w:rsid w:val="00AF52F0"/>
    <w:rsid w:val="00AF5427"/>
    <w:rsid w:val="00AF6134"/>
    <w:rsid w:val="00AF6CA7"/>
    <w:rsid w:val="00AF73D2"/>
    <w:rsid w:val="00B001C0"/>
    <w:rsid w:val="00B00FE9"/>
    <w:rsid w:val="00B0169E"/>
    <w:rsid w:val="00B01BAC"/>
    <w:rsid w:val="00B023CD"/>
    <w:rsid w:val="00B04980"/>
    <w:rsid w:val="00B04DA9"/>
    <w:rsid w:val="00B05193"/>
    <w:rsid w:val="00B07B30"/>
    <w:rsid w:val="00B07F86"/>
    <w:rsid w:val="00B115AD"/>
    <w:rsid w:val="00B11662"/>
    <w:rsid w:val="00B12042"/>
    <w:rsid w:val="00B13E76"/>
    <w:rsid w:val="00B142B3"/>
    <w:rsid w:val="00B14C7B"/>
    <w:rsid w:val="00B14D9C"/>
    <w:rsid w:val="00B1578E"/>
    <w:rsid w:val="00B15C88"/>
    <w:rsid w:val="00B16D97"/>
    <w:rsid w:val="00B170B2"/>
    <w:rsid w:val="00B174FF"/>
    <w:rsid w:val="00B2342A"/>
    <w:rsid w:val="00B24FF4"/>
    <w:rsid w:val="00B2574C"/>
    <w:rsid w:val="00B262EF"/>
    <w:rsid w:val="00B309A3"/>
    <w:rsid w:val="00B30B4C"/>
    <w:rsid w:val="00B31136"/>
    <w:rsid w:val="00B31202"/>
    <w:rsid w:val="00B3284C"/>
    <w:rsid w:val="00B32A86"/>
    <w:rsid w:val="00B32D3A"/>
    <w:rsid w:val="00B33081"/>
    <w:rsid w:val="00B33F3D"/>
    <w:rsid w:val="00B34300"/>
    <w:rsid w:val="00B346D9"/>
    <w:rsid w:val="00B351B8"/>
    <w:rsid w:val="00B36291"/>
    <w:rsid w:val="00B40D1F"/>
    <w:rsid w:val="00B41322"/>
    <w:rsid w:val="00B41F37"/>
    <w:rsid w:val="00B42290"/>
    <w:rsid w:val="00B42702"/>
    <w:rsid w:val="00B4354F"/>
    <w:rsid w:val="00B43E83"/>
    <w:rsid w:val="00B446C5"/>
    <w:rsid w:val="00B454F6"/>
    <w:rsid w:val="00B46746"/>
    <w:rsid w:val="00B46B46"/>
    <w:rsid w:val="00B47165"/>
    <w:rsid w:val="00B47301"/>
    <w:rsid w:val="00B50E13"/>
    <w:rsid w:val="00B52691"/>
    <w:rsid w:val="00B5295E"/>
    <w:rsid w:val="00B52F9B"/>
    <w:rsid w:val="00B53154"/>
    <w:rsid w:val="00B5380D"/>
    <w:rsid w:val="00B53AF9"/>
    <w:rsid w:val="00B53F90"/>
    <w:rsid w:val="00B54D56"/>
    <w:rsid w:val="00B55087"/>
    <w:rsid w:val="00B5535E"/>
    <w:rsid w:val="00B554DD"/>
    <w:rsid w:val="00B55C54"/>
    <w:rsid w:val="00B5619D"/>
    <w:rsid w:val="00B5666B"/>
    <w:rsid w:val="00B57678"/>
    <w:rsid w:val="00B57739"/>
    <w:rsid w:val="00B613A2"/>
    <w:rsid w:val="00B61A64"/>
    <w:rsid w:val="00B630EE"/>
    <w:rsid w:val="00B63157"/>
    <w:rsid w:val="00B63531"/>
    <w:rsid w:val="00B63974"/>
    <w:rsid w:val="00B641D4"/>
    <w:rsid w:val="00B654B8"/>
    <w:rsid w:val="00B6671A"/>
    <w:rsid w:val="00B66CB3"/>
    <w:rsid w:val="00B72489"/>
    <w:rsid w:val="00B72C8B"/>
    <w:rsid w:val="00B7339E"/>
    <w:rsid w:val="00B73849"/>
    <w:rsid w:val="00B73AAB"/>
    <w:rsid w:val="00B73C0E"/>
    <w:rsid w:val="00B745DF"/>
    <w:rsid w:val="00B7479D"/>
    <w:rsid w:val="00B74FF9"/>
    <w:rsid w:val="00B75081"/>
    <w:rsid w:val="00B75D21"/>
    <w:rsid w:val="00B763A0"/>
    <w:rsid w:val="00B80C29"/>
    <w:rsid w:val="00B815C8"/>
    <w:rsid w:val="00B81BB6"/>
    <w:rsid w:val="00B81E09"/>
    <w:rsid w:val="00B82088"/>
    <w:rsid w:val="00B822E8"/>
    <w:rsid w:val="00B82D8C"/>
    <w:rsid w:val="00B839A6"/>
    <w:rsid w:val="00B84B17"/>
    <w:rsid w:val="00B8534E"/>
    <w:rsid w:val="00B855D8"/>
    <w:rsid w:val="00B86599"/>
    <w:rsid w:val="00B87514"/>
    <w:rsid w:val="00B876AF"/>
    <w:rsid w:val="00B907A2"/>
    <w:rsid w:val="00B91119"/>
    <w:rsid w:val="00B912B7"/>
    <w:rsid w:val="00B9155B"/>
    <w:rsid w:val="00B9200D"/>
    <w:rsid w:val="00B92F13"/>
    <w:rsid w:val="00B940EF"/>
    <w:rsid w:val="00B9474A"/>
    <w:rsid w:val="00B94F2D"/>
    <w:rsid w:val="00B95472"/>
    <w:rsid w:val="00B9655D"/>
    <w:rsid w:val="00B96B78"/>
    <w:rsid w:val="00B979B2"/>
    <w:rsid w:val="00BA1B3A"/>
    <w:rsid w:val="00BA2247"/>
    <w:rsid w:val="00BA303B"/>
    <w:rsid w:val="00BA4FBC"/>
    <w:rsid w:val="00BA6D52"/>
    <w:rsid w:val="00BA7424"/>
    <w:rsid w:val="00BA7435"/>
    <w:rsid w:val="00BA7D34"/>
    <w:rsid w:val="00BB063E"/>
    <w:rsid w:val="00BB0E33"/>
    <w:rsid w:val="00BB11B2"/>
    <w:rsid w:val="00BB13AE"/>
    <w:rsid w:val="00BB1698"/>
    <w:rsid w:val="00BB1B42"/>
    <w:rsid w:val="00BB2804"/>
    <w:rsid w:val="00BB2F8B"/>
    <w:rsid w:val="00BB6588"/>
    <w:rsid w:val="00BB76F8"/>
    <w:rsid w:val="00BC0A04"/>
    <w:rsid w:val="00BC0E20"/>
    <w:rsid w:val="00BC1073"/>
    <w:rsid w:val="00BC13B2"/>
    <w:rsid w:val="00BC202E"/>
    <w:rsid w:val="00BC303C"/>
    <w:rsid w:val="00BC40C0"/>
    <w:rsid w:val="00BC5875"/>
    <w:rsid w:val="00BC62D4"/>
    <w:rsid w:val="00BC64AB"/>
    <w:rsid w:val="00BD003F"/>
    <w:rsid w:val="00BD0414"/>
    <w:rsid w:val="00BD089B"/>
    <w:rsid w:val="00BD0A2F"/>
    <w:rsid w:val="00BD0AAA"/>
    <w:rsid w:val="00BD16C3"/>
    <w:rsid w:val="00BD1F23"/>
    <w:rsid w:val="00BD2485"/>
    <w:rsid w:val="00BD2F8B"/>
    <w:rsid w:val="00BD3239"/>
    <w:rsid w:val="00BD3911"/>
    <w:rsid w:val="00BD5A6F"/>
    <w:rsid w:val="00BD675C"/>
    <w:rsid w:val="00BD6D61"/>
    <w:rsid w:val="00BE05CD"/>
    <w:rsid w:val="00BE0602"/>
    <w:rsid w:val="00BE21CB"/>
    <w:rsid w:val="00BE2495"/>
    <w:rsid w:val="00BE33D8"/>
    <w:rsid w:val="00BE353D"/>
    <w:rsid w:val="00BE5D23"/>
    <w:rsid w:val="00BE66BE"/>
    <w:rsid w:val="00BE66CE"/>
    <w:rsid w:val="00BE69C2"/>
    <w:rsid w:val="00BF05DB"/>
    <w:rsid w:val="00BF1327"/>
    <w:rsid w:val="00BF1803"/>
    <w:rsid w:val="00BF24E8"/>
    <w:rsid w:val="00BF269D"/>
    <w:rsid w:val="00BF3D6D"/>
    <w:rsid w:val="00BF4397"/>
    <w:rsid w:val="00BF5393"/>
    <w:rsid w:val="00BF56D6"/>
    <w:rsid w:val="00BF5FB3"/>
    <w:rsid w:val="00BF61EE"/>
    <w:rsid w:val="00BF6B17"/>
    <w:rsid w:val="00BF6F5A"/>
    <w:rsid w:val="00BF7AA7"/>
    <w:rsid w:val="00C00803"/>
    <w:rsid w:val="00C00CB1"/>
    <w:rsid w:val="00C00EB1"/>
    <w:rsid w:val="00C00F92"/>
    <w:rsid w:val="00C013D0"/>
    <w:rsid w:val="00C0174D"/>
    <w:rsid w:val="00C024D0"/>
    <w:rsid w:val="00C02BB3"/>
    <w:rsid w:val="00C0464F"/>
    <w:rsid w:val="00C04EEE"/>
    <w:rsid w:val="00C05987"/>
    <w:rsid w:val="00C05DBF"/>
    <w:rsid w:val="00C066BA"/>
    <w:rsid w:val="00C07677"/>
    <w:rsid w:val="00C10507"/>
    <w:rsid w:val="00C109B6"/>
    <w:rsid w:val="00C10AEE"/>
    <w:rsid w:val="00C10EA2"/>
    <w:rsid w:val="00C10F66"/>
    <w:rsid w:val="00C11069"/>
    <w:rsid w:val="00C11079"/>
    <w:rsid w:val="00C11203"/>
    <w:rsid w:val="00C1121D"/>
    <w:rsid w:val="00C1187F"/>
    <w:rsid w:val="00C1201C"/>
    <w:rsid w:val="00C13094"/>
    <w:rsid w:val="00C1340B"/>
    <w:rsid w:val="00C13669"/>
    <w:rsid w:val="00C15A87"/>
    <w:rsid w:val="00C16473"/>
    <w:rsid w:val="00C20446"/>
    <w:rsid w:val="00C22D3C"/>
    <w:rsid w:val="00C260D4"/>
    <w:rsid w:val="00C26557"/>
    <w:rsid w:val="00C269AE"/>
    <w:rsid w:val="00C307C6"/>
    <w:rsid w:val="00C30A7F"/>
    <w:rsid w:val="00C30B87"/>
    <w:rsid w:val="00C33183"/>
    <w:rsid w:val="00C34D89"/>
    <w:rsid w:val="00C34F57"/>
    <w:rsid w:val="00C35C90"/>
    <w:rsid w:val="00C36405"/>
    <w:rsid w:val="00C36C98"/>
    <w:rsid w:val="00C36FC0"/>
    <w:rsid w:val="00C3765B"/>
    <w:rsid w:val="00C402BA"/>
    <w:rsid w:val="00C40815"/>
    <w:rsid w:val="00C40890"/>
    <w:rsid w:val="00C416C7"/>
    <w:rsid w:val="00C4221C"/>
    <w:rsid w:val="00C427C9"/>
    <w:rsid w:val="00C42A49"/>
    <w:rsid w:val="00C431AD"/>
    <w:rsid w:val="00C43608"/>
    <w:rsid w:val="00C447CB"/>
    <w:rsid w:val="00C4625F"/>
    <w:rsid w:val="00C468A3"/>
    <w:rsid w:val="00C479DE"/>
    <w:rsid w:val="00C47D0E"/>
    <w:rsid w:val="00C50032"/>
    <w:rsid w:val="00C5035C"/>
    <w:rsid w:val="00C510BD"/>
    <w:rsid w:val="00C544B3"/>
    <w:rsid w:val="00C54BC6"/>
    <w:rsid w:val="00C54E37"/>
    <w:rsid w:val="00C55044"/>
    <w:rsid w:val="00C55367"/>
    <w:rsid w:val="00C55760"/>
    <w:rsid w:val="00C569E9"/>
    <w:rsid w:val="00C56E67"/>
    <w:rsid w:val="00C57761"/>
    <w:rsid w:val="00C5791B"/>
    <w:rsid w:val="00C608AB"/>
    <w:rsid w:val="00C609D8"/>
    <w:rsid w:val="00C60B67"/>
    <w:rsid w:val="00C60D41"/>
    <w:rsid w:val="00C618E2"/>
    <w:rsid w:val="00C63B49"/>
    <w:rsid w:val="00C63E90"/>
    <w:rsid w:val="00C64088"/>
    <w:rsid w:val="00C65F52"/>
    <w:rsid w:val="00C663F6"/>
    <w:rsid w:val="00C665B5"/>
    <w:rsid w:val="00C67A26"/>
    <w:rsid w:val="00C67CB7"/>
    <w:rsid w:val="00C67E4C"/>
    <w:rsid w:val="00C708A8"/>
    <w:rsid w:val="00C70F4E"/>
    <w:rsid w:val="00C72C78"/>
    <w:rsid w:val="00C73153"/>
    <w:rsid w:val="00C742B8"/>
    <w:rsid w:val="00C7488B"/>
    <w:rsid w:val="00C74AD1"/>
    <w:rsid w:val="00C75135"/>
    <w:rsid w:val="00C753BF"/>
    <w:rsid w:val="00C754AC"/>
    <w:rsid w:val="00C75797"/>
    <w:rsid w:val="00C75C48"/>
    <w:rsid w:val="00C75CF6"/>
    <w:rsid w:val="00C803E7"/>
    <w:rsid w:val="00C83263"/>
    <w:rsid w:val="00C8388D"/>
    <w:rsid w:val="00C83A21"/>
    <w:rsid w:val="00C83C05"/>
    <w:rsid w:val="00C858C6"/>
    <w:rsid w:val="00C861A7"/>
    <w:rsid w:val="00C8667D"/>
    <w:rsid w:val="00C903B8"/>
    <w:rsid w:val="00C90608"/>
    <w:rsid w:val="00C92170"/>
    <w:rsid w:val="00C92A33"/>
    <w:rsid w:val="00C92B9D"/>
    <w:rsid w:val="00C93666"/>
    <w:rsid w:val="00C938B8"/>
    <w:rsid w:val="00C9532A"/>
    <w:rsid w:val="00C968E1"/>
    <w:rsid w:val="00CA029C"/>
    <w:rsid w:val="00CA159F"/>
    <w:rsid w:val="00CA19BD"/>
    <w:rsid w:val="00CA25DB"/>
    <w:rsid w:val="00CA2CC7"/>
    <w:rsid w:val="00CA31F2"/>
    <w:rsid w:val="00CA46FA"/>
    <w:rsid w:val="00CA5975"/>
    <w:rsid w:val="00CA6015"/>
    <w:rsid w:val="00CA6AF2"/>
    <w:rsid w:val="00CA70C6"/>
    <w:rsid w:val="00CA7A80"/>
    <w:rsid w:val="00CA7A91"/>
    <w:rsid w:val="00CB02D9"/>
    <w:rsid w:val="00CB0419"/>
    <w:rsid w:val="00CB0D88"/>
    <w:rsid w:val="00CB1952"/>
    <w:rsid w:val="00CB1BDD"/>
    <w:rsid w:val="00CB366E"/>
    <w:rsid w:val="00CB3869"/>
    <w:rsid w:val="00CB74F6"/>
    <w:rsid w:val="00CB78AC"/>
    <w:rsid w:val="00CC0EF9"/>
    <w:rsid w:val="00CC1BE4"/>
    <w:rsid w:val="00CC1C23"/>
    <w:rsid w:val="00CC4EBA"/>
    <w:rsid w:val="00CC5329"/>
    <w:rsid w:val="00CC64C0"/>
    <w:rsid w:val="00CC64FA"/>
    <w:rsid w:val="00CC6E9B"/>
    <w:rsid w:val="00CC7915"/>
    <w:rsid w:val="00CD0D1D"/>
    <w:rsid w:val="00CD0F4F"/>
    <w:rsid w:val="00CD1235"/>
    <w:rsid w:val="00CD174A"/>
    <w:rsid w:val="00CD345D"/>
    <w:rsid w:val="00CD416F"/>
    <w:rsid w:val="00CD5113"/>
    <w:rsid w:val="00CD53C0"/>
    <w:rsid w:val="00CD6B39"/>
    <w:rsid w:val="00CE0FDC"/>
    <w:rsid w:val="00CE14BF"/>
    <w:rsid w:val="00CE1D8F"/>
    <w:rsid w:val="00CE245C"/>
    <w:rsid w:val="00CE4334"/>
    <w:rsid w:val="00CE5112"/>
    <w:rsid w:val="00CE54E0"/>
    <w:rsid w:val="00CE5693"/>
    <w:rsid w:val="00CE5944"/>
    <w:rsid w:val="00CE66F3"/>
    <w:rsid w:val="00CE7006"/>
    <w:rsid w:val="00CE763F"/>
    <w:rsid w:val="00CE7DC5"/>
    <w:rsid w:val="00CF0687"/>
    <w:rsid w:val="00CF07EC"/>
    <w:rsid w:val="00CF0BF3"/>
    <w:rsid w:val="00CF1239"/>
    <w:rsid w:val="00CF1C0B"/>
    <w:rsid w:val="00CF2090"/>
    <w:rsid w:val="00CF2987"/>
    <w:rsid w:val="00CF32C4"/>
    <w:rsid w:val="00CF3FB9"/>
    <w:rsid w:val="00CF4303"/>
    <w:rsid w:val="00CF47B6"/>
    <w:rsid w:val="00CF5944"/>
    <w:rsid w:val="00CF5C1D"/>
    <w:rsid w:val="00CF5EF6"/>
    <w:rsid w:val="00D0003A"/>
    <w:rsid w:val="00D0214A"/>
    <w:rsid w:val="00D02BDD"/>
    <w:rsid w:val="00D03518"/>
    <w:rsid w:val="00D03EED"/>
    <w:rsid w:val="00D03FFA"/>
    <w:rsid w:val="00D0442D"/>
    <w:rsid w:val="00D048A0"/>
    <w:rsid w:val="00D04D3F"/>
    <w:rsid w:val="00D04DEB"/>
    <w:rsid w:val="00D054C0"/>
    <w:rsid w:val="00D06791"/>
    <w:rsid w:val="00D06BE0"/>
    <w:rsid w:val="00D076FC"/>
    <w:rsid w:val="00D10A57"/>
    <w:rsid w:val="00D110EA"/>
    <w:rsid w:val="00D11994"/>
    <w:rsid w:val="00D11A21"/>
    <w:rsid w:val="00D12189"/>
    <w:rsid w:val="00D12FA2"/>
    <w:rsid w:val="00D131B9"/>
    <w:rsid w:val="00D146D8"/>
    <w:rsid w:val="00D16B7D"/>
    <w:rsid w:val="00D170B1"/>
    <w:rsid w:val="00D17309"/>
    <w:rsid w:val="00D227EE"/>
    <w:rsid w:val="00D22E4A"/>
    <w:rsid w:val="00D23032"/>
    <w:rsid w:val="00D2574B"/>
    <w:rsid w:val="00D25B32"/>
    <w:rsid w:val="00D2602A"/>
    <w:rsid w:val="00D263AD"/>
    <w:rsid w:val="00D27F94"/>
    <w:rsid w:val="00D30BF5"/>
    <w:rsid w:val="00D312A6"/>
    <w:rsid w:val="00D313AC"/>
    <w:rsid w:val="00D323C2"/>
    <w:rsid w:val="00D34E9E"/>
    <w:rsid w:val="00D355CD"/>
    <w:rsid w:val="00D35A3B"/>
    <w:rsid w:val="00D35DAD"/>
    <w:rsid w:val="00D36239"/>
    <w:rsid w:val="00D4019A"/>
    <w:rsid w:val="00D4043D"/>
    <w:rsid w:val="00D40A96"/>
    <w:rsid w:val="00D4155E"/>
    <w:rsid w:val="00D42815"/>
    <w:rsid w:val="00D42FAD"/>
    <w:rsid w:val="00D43AE1"/>
    <w:rsid w:val="00D44540"/>
    <w:rsid w:val="00D4520A"/>
    <w:rsid w:val="00D4594A"/>
    <w:rsid w:val="00D45D29"/>
    <w:rsid w:val="00D46066"/>
    <w:rsid w:val="00D46866"/>
    <w:rsid w:val="00D4726B"/>
    <w:rsid w:val="00D476BC"/>
    <w:rsid w:val="00D47AC4"/>
    <w:rsid w:val="00D50D67"/>
    <w:rsid w:val="00D523D6"/>
    <w:rsid w:val="00D52F4F"/>
    <w:rsid w:val="00D537A7"/>
    <w:rsid w:val="00D53DC3"/>
    <w:rsid w:val="00D54408"/>
    <w:rsid w:val="00D5479A"/>
    <w:rsid w:val="00D551DB"/>
    <w:rsid w:val="00D552EF"/>
    <w:rsid w:val="00D56A75"/>
    <w:rsid w:val="00D56C04"/>
    <w:rsid w:val="00D57AA3"/>
    <w:rsid w:val="00D60341"/>
    <w:rsid w:val="00D612B0"/>
    <w:rsid w:val="00D614EA"/>
    <w:rsid w:val="00D61920"/>
    <w:rsid w:val="00D61C95"/>
    <w:rsid w:val="00D63CDC"/>
    <w:rsid w:val="00D63F94"/>
    <w:rsid w:val="00D67304"/>
    <w:rsid w:val="00D67A20"/>
    <w:rsid w:val="00D70085"/>
    <w:rsid w:val="00D708DA"/>
    <w:rsid w:val="00D7389E"/>
    <w:rsid w:val="00D758C2"/>
    <w:rsid w:val="00D763CF"/>
    <w:rsid w:val="00D76A31"/>
    <w:rsid w:val="00D80530"/>
    <w:rsid w:val="00D80D06"/>
    <w:rsid w:val="00D8154D"/>
    <w:rsid w:val="00D81CE5"/>
    <w:rsid w:val="00D83409"/>
    <w:rsid w:val="00D8473C"/>
    <w:rsid w:val="00D84AAB"/>
    <w:rsid w:val="00D852E4"/>
    <w:rsid w:val="00D8541D"/>
    <w:rsid w:val="00D866EE"/>
    <w:rsid w:val="00D90077"/>
    <w:rsid w:val="00D91E00"/>
    <w:rsid w:val="00D9387A"/>
    <w:rsid w:val="00D93D35"/>
    <w:rsid w:val="00D940FF"/>
    <w:rsid w:val="00D94FC4"/>
    <w:rsid w:val="00D95519"/>
    <w:rsid w:val="00D95CA5"/>
    <w:rsid w:val="00D95EEA"/>
    <w:rsid w:val="00D97CDF"/>
    <w:rsid w:val="00DA1908"/>
    <w:rsid w:val="00DA19DC"/>
    <w:rsid w:val="00DA1DDD"/>
    <w:rsid w:val="00DA2BB9"/>
    <w:rsid w:val="00DA3D12"/>
    <w:rsid w:val="00DA4365"/>
    <w:rsid w:val="00DA5672"/>
    <w:rsid w:val="00DA5BE2"/>
    <w:rsid w:val="00DA6A2F"/>
    <w:rsid w:val="00DA753B"/>
    <w:rsid w:val="00DB181E"/>
    <w:rsid w:val="00DB1923"/>
    <w:rsid w:val="00DB1A25"/>
    <w:rsid w:val="00DB22BC"/>
    <w:rsid w:val="00DB393F"/>
    <w:rsid w:val="00DB3C44"/>
    <w:rsid w:val="00DB4A2F"/>
    <w:rsid w:val="00DB4CFB"/>
    <w:rsid w:val="00DB5266"/>
    <w:rsid w:val="00DB5355"/>
    <w:rsid w:val="00DB55F2"/>
    <w:rsid w:val="00DB57E4"/>
    <w:rsid w:val="00DB65A7"/>
    <w:rsid w:val="00DC042B"/>
    <w:rsid w:val="00DC0B3A"/>
    <w:rsid w:val="00DC25DF"/>
    <w:rsid w:val="00DC2A3E"/>
    <w:rsid w:val="00DC36EE"/>
    <w:rsid w:val="00DC3711"/>
    <w:rsid w:val="00DC519B"/>
    <w:rsid w:val="00DC632D"/>
    <w:rsid w:val="00DC6E39"/>
    <w:rsid w:val="00DD0276"/>
    <w:rsid w:val="00DD03C1"/>
    <w:rsid w:val="00DD05B2"/>
    <w:rsid w:val="00DD11DE"/>
    <w:rsid w:val="00DD1F6F"/>
    <w:rsid w:val="00DD3394"/>
    <w:rsid w:val="00DD36DB"/>
    <w:rsid w:val="00DD3D80"/>
    <w:rsid w:val="00DD4D87"/>
    <w:rsid w:val="00DD4DF2"/>
    <w:rsid w:val="00DD5F8F"/>
    <w:rsid w:val="00DD6A9A"/>
    <w:rsid w:val="00DD6D37"/>
    <w:rsid w:val="00DD7352"/>
    <w:rsid w:val="00DD737A"/>
    <w:rsid w:val="00DD7BE7"/>
    <w:rsid w:val="00DD7F55"/>
    <w:rsid w:val="00DE1A20"/>
    <w:rsid w:val="00DE2041"/>
    <w:rsid w:val="00DE4567"/>
    <w:rsid w:val="00DE476C"/>
    <w:rsid w:val="00DE4917"/>
    <w:rsid w:val="00DE535E"/>
    <w:rsid w:val="00DE6058"/>
    <w:rsid w:val="00DE6413"/>
    <w:rsid w:val="00DE6BCF"/>
    <w:rsid w:val="00DE7DA9"/>
    <w:rsid w:val="00DF03B4"/>
    <w:rsid w:val="00DF1253"/>
    <w:rsid w:val="00DF1A8D"/>
    <w:rsid w:val="00DF2F56"/>
    <w:rsid w:val="00DF36E8"/>
    <w:rsid w:val="00DF3C93"/>
    <w:rsid w:val="00DF4855"/>
    <w:rsid w:val="00DF5CE6"/>
    <w:rsid w:val="00DF670A"/>
    <w:rsid w:val="00E01079"/>
    <w:rsid w:val="00E0124C"/>
    <w:rsid w:val="00E01355"/>
    <w:rsid w:val="00E0163D"/>
    <w:rsid w:val="00E01DEA"/>
    <w:rsid w:val="00E02416"/>
    <w:rsid w:val="00E02451"/>
    <w:rsid w:val="00E0443A"/>
    <w:rsid w:val="00E05915"/>
    <w:rsid w:val="00E05C12"/>
    <w:rsid w:val="00E06CDA"/>
    <w:rsid w:val="00E06E06"/>
    <w:rsid w:val="00E0732D"/>
    <w:rsid w:val="00E07C97"/>
    <w:rsid w:val="00E1023A"/>
    <w:rsid w:val="00E107E6"/>
    <w:rsid w:val="00E11906"/>
    <w:rsid w:val="00E148E5"/>
    <w:rsid w:val="00E14BA8"/>
    <w:rsid w:val="00E14DCB"/>
    <w:rsid w:val="00E16824"/>
    <w:rsid w:val="00E1723F"/>
    <w:rsid w:val="00E177D5"/>
    <w:rsid w:val="00E177DA"/>
    <w:rsid w:val="00E20327"/>
    <w:rsid w:val="00E20BC6"/>
    <w:rsid w:val="00E20FB4"/>
    <w:rsid w:val="00E21105"/>
    <w:rsid w:val="00E214D1"/>
    <w:rsid w:val="00E21DFD"/>
    <w:rsid w:val="00E22353"/>
    <w:rsid w:val="00E22CD6"/>
    <w:rsid w:val="00E23757"/>
    <w:rsid w:val="00E23FAA"/>
    <w:rsid w:val="00E2450C"/>
    <w:rsid w:val="00E25832"/>
    <w:rsid w:val="00E26763"/>
    <w:rsid w:val="00E27630"/>
    <w:rsid w:val="00E27D90"/>
    <w:rsid w:val="00E27DE6"/>
    <w:rsid w:val="00E27E55"/>
    <w:rsid w:val="00E305F4"/>
    <w:rsid w:val="00E310D2"/>
    <w:rsid w:val="00E32808"/>
    <w:rsid w:val="00E32E9E"/>
    <w:rsid w:val="00E338A3"/>
    <w:rsid w:val="00E341CD"/>
    <w:rsid w:val="00E34863"/>
    <w:rsid w:val="00E34C19"/>
    <w:rsid w:val="00E358D2"/>
    <w:rsid w:val="00E36F3F"/>
    <w:rsid w:val="00E3713E"/>
    <w:rsid w:val="00E40175"/>
    <w:rsid w:val="00E4076B"/>
    <w:rsid w:val="00E4164C"/>
    <w:rsid w:val="00E419B8"/>
    <w:rsid w:val="00E4394E"/>
    <w:rsid w:val="00E43C0C"/>
    <w:rsid w:val="00E44A42"/>
    <w:rsid w:val="00E450EC"/>
    <w:rsid w:val="00E45FA6"/>
    <w:rsid w:val="00E4619C"/>
    <w:rsid w:val="00E50405"/>
    <w:rsid w:val="00E512CF"/>
    <w:rsid w:val="00E520AF"/>
    <w:rsid w:val="00E522E9"/>
    <w:rsid w:val="00E52732"/>
    <w:rsid w:val="00E52E86"/>
    <w:rsid w:val="00E53DA8"/>
    <w:rsid w:val="00E53FDF"/>
    <w:rsid w:val="00E547B9"/>
    <w:rsid w:val="00E5559D"/>
    <w:rsid w:val="00E555B2"/>
    <w:rsid w:val="00E55A9C"/>
    <w:rsid w:val="00E55D57"/>
    <w:rsid w:val="00E56A9C"/>
    <w:rsid w:val="00E57296"/>
    <w:rsid w:val="00E57723"/>
    <w:rsid w:val="00E57E3A"/>
    <w:rsid w:val="00E60454"/>
    <w:rsid w:val="00E6218F"/>
    <w:rsid w:val="00E62B48"/>
    <w:rsid w:val="00E635C7"/>
    <w:rsid w:val="00E63964"/>
    <w:rsid w:val="00E67548"/>
    <w:rsid w:val="00E708E1"/>
    <w:rsid w:val="00E70C5B"/>
    <w:rsid w:val="00E72E22"/>
    <w:rsid w:val="00E7318F"/>
    <w:rsid w:val="00E73199"/>
    <w:rsid w:val="00E7386B"/>
    <w:rsid w:val="00E74BAB"/>
    <w:rsid w:val="00E74EA1"/>
    <w:rsid w:val="00E75917"/>
    <w:rsid w:val="00E77F60"/>
    <w:rsid w:val="00E8091D"/>
    <w:rsid w:val="00E8097D"/>
    <w:rsid w:val="00E80ABE"/>
    <w:rsid w:val="00E80CBB"/>
    <w:rsid w:val="00E81643"/>
    <w:rsid w:val="00E82009"/>
    <w:rsid w:val="00E823C4"/>
    <w:rsid w:val="00E83371"/>
    <w:rsid w:val="00E8422A"/>
    <w:rsid w:val="00E84989"/>
    <w:rsid w:val="00E84AB8"/>
    <w:rsid w:val="00E850E7"/>
    <w:rsid w:val="00E85D10"/>
    <w:rsid w:val="00E86B1D"/>
    <w:rsid w:val="00E90B9E"/>
    <w:rsid w:val="00E914EC"/>
    <w:rsid w:val="00E91DDD"/>
    <w:rsid w:val="00E92565"/>
    <w:rsid w:val="00E928E4"/>
    <w:rsid w:val="00E92B12"/>
    <w:rsid w:val="00E92E63"/>
    <w:rsid w:val="00E93BBE"/>
    <w:rsid w:val="00E951C6"/>
    <w:rsid w:val="00E955AF"/>
    <w:rsid w:val="00E95CB9"/>
    <w:rsid w:val="00E96E26"/>
    <w:rsid w:val="00EA076D"/>
    <w:rsid w:val="00EA19B4"/>
    <w:rsid w:val="00EA25F4"/>
    <w:rsid w:val="00EA29AF"/>
    <w:rsid w:val="00EA4176"/>
    <w:rsid w:val="00EA49DF"/>
    <w:rsid w:val="00EA5CC4"/>
    <w:rsid w:val="00EA6475"/>
    <w:rsid w:val="00EA660C"/>
    <w:rsid w:val="00EA7F4C"/>
    <w:rsid w:val="00EB0037"/>
    <w:rsid w:val="00EB08F1"/>
    <w:rsid w:val="00EB0F32"/>
    <w:rsid w:val="00EB176F"/>
    <w:rsid w:val="00EB49D4"/>
    <w:rsid w:val="00EB540D"/>
    <w:rsid w:val="00EB5770"/>
    <w:rsid w:val="00EB621C"/>
    <w:rsid w:val="00EB627E"/>
    <w:rsid w:val="00EB643D"/>
    <w:rsid w:val="00EB7334"/>
    <w:rsid w:val="00EB758A"/>
    <w:rsid w:val="00EB7EB9"/>
    <w:rsid w:val="00EC1754"/>
    <w:rsid w:val="00EC176D"/>
    <w:rsid w:val="00EC1C6F"/>
    <w:rsid w:val="00EC1ED7"/>
    <w:rsid w:val="00EC35AD"/>
    <w:rsid w:val="00EC3E68"/>
    <w:rsid w:val="00EC45DF"/>
    <w:rsid w:val="00EC45FB"/>
    <w:rsid w:val="00EC4C30"/>
    <w:rsid w:val="00EC530E"/>
    <w:rsid w:val="00EC5B65"/>
    <w:rsid w:val="00EC6D36"/>
    <w:rsid w:val="00EC71F3"/>
    <w:rsid w:val="00EC7717"/>
    <w:rsid w:val="00EC7DFD"/>
    <w:rsid w:val="00ED0487"/>
    <w:rsid w:val="00ED0AFA"/>
    <w:rsid w:val="00ED1285"/>
    <w:rsid w:val="00ED172B"/>
    <w:rsid w:val="00ED2EBD"/>
    <w:rsid w:val="00ED2F1B"/>
    <w:rsid w:val="00ED33E4"/>
    <w:rsid w:val="00ED4A04"/>
    <w:rsid w:val="00ED5500"/>
    <w:rsid w:val="00ED5611"/>
    <w:rsid w:val="00ED5BE7"/>
    <w:rsid w:val="00ED6401"/>
    <w:rsid w:val="00EE1B99"/>
    <w:rsid w:val="00EE210C"/>
    <w:rsid w:val="00EE2A32"/>
    <w:rsid w:val="00EE35C1"/>
    <w:rsid w:val="00EE3FD0"/>
    <w:rsid w:val="00EE4AAE"/>
    <w:rsid w:val="00EE4E2B"/>
    <w:rsid w:val="00EE4F19"/>
    <w:rsid w:val="00EE646D"/>
    <w:rsid w:val="00EE73A5"/>
    <w:rsid w:val="00EE7C15"/>
    <w:rsid w:val="00EF033E"/>
    <w:rsid w:val="00EF0C4E"/>
    <w:rsid w:val="00EF13CE"/>
    <w:rsid w:val="00EF1DF9"/>
    <w:rsid w:val="00EF334A"/>
    <w:rsid w:val="00EF36A4"/>
    <w:rsid w:val="00EF556E"/>
    <w:rsid w:val="00EF77F1"/>
    <w:rsid w:val="00EF7CF4"/>
    <w:rsid w:val="00EF7F38"/>
    <w:rsid w:val="00F00218"/>
    <w:rsid w:val="00F00249"/>
    <w:rsid w:val="00F00611"/>
    <w:rsid w:val="00F00957"/>
    <w:rsid w:val="00F00A91"/>
    <w:rsid w:val="00F00D5D"/>
    <w:rsid w:val="00F02797"/>
    <w:rsid w:val="00F03183"/>
    <w:rsid w:val="00F031DA"/>
    <w:rsid w:val="00F033C3"/>
    <w:rsid w:val="00F03965"/>
    <w:rsid w:val="00F04544"/>
    <w:rsid w:val="00F04928"/>
    <w:rsid w:val="00F04C1F"/>
    <w:rsid w:val="00F04C96"/>
    <w:rsid w:val="00F0632C"/>
    <w:rsid w:val="00F06F84"/>
    <w:rsid w:val="00F076B2"/>
    <w:rsid w:val="00F07EBC"/>
    <w:rsid w:val="00F07EE6"/>
    <w:rsid w:val="00F108F9"/>
    <w:rsid w:val="00F11018"/>
    <w:rsid w:val="00F11205"/>
    <w:rsid w:val="00F11E0A"/>
    <w:rsid w:val="00F128C5"/>
    <w:rsid w:val="00F132EF"/>
    <w:rsid w:val="00F13375"/>
    <w:rsid w:val="00F13D0E"/>
    <w:rsid w:val="00F14465"/>
    <w:rsid w:val="00F146CE"/>
    <w:rsid w:val="00F14C78"/>
    <w:rsid w:val="00F15A6F"/>
    <w:rsid w:val="00F15DE4"/>
    <w:rsid w:val="00F173A6"/>
    <w:rsid w:val="00F21F05"/>
    <w:rsid w:val="00F23E7B"/>
    <w:rsid w:val="00F23E90"/>
    <w:rsid w:val="00F24B9B"/>
    <w:rsid w:val="00F24F08"/>
    <w:rsid w:val="00F250A0"/>
    <w:rsid w:val="00F25D2D"/>
    <w:rsid w:val="00F264CC"/>
    <w:rsid w:val="00F26F4F"/>
    <w:rsid w:val="00F308CE"/>
    <w:rsid w:val="00F315A0"/>
    <w:rsid w:val="00F31D80"/>
    <w:rsid w:val="00F31FFE"/>
    <w:rsid w:val="00F32B0D"/>
    <w:rsid w:val="00F33181"/>
    <w:rsid w:val="00F3708F"/>
    <w:rsid w:val="00F40530"/>
    <w:rsid w:val="00F40E76"/>
    <w:rsid w:val="00F4128E"/>
    <w:rsid w:val="00F422DF"/>
    <w:rsid w:val="00F42334"/>
    <w:rsid w:val="00F42A73"/>
    <w:rsid w:val="00F43A18"/>
    <w:rsid w:val="00F44C30"/>
    <w:rsid w:val="00F46088"/>
    <w:rsid w:val="00F468E4"/>
    <w:rsid w:val="00F46F20"/>
    <w:rsid w:val="00F4720D"/>
    <w:rsid w:val="00F50A05"/>
    <w:rsid w:val="00F5187A"/>
    <w:rsid w:val="00F52A41"/>
    <w:rsid w:val="00F52C40"/>
    <w:rsid w:val="00F5474E"/>
    <w:rsid w:val="00F54A78"/>
    <w:rsid w:val="00F55E79"/>
    <w:rsid w:val="00F56763"/>
    <w:rsid w:val="00F56831"/>
    <w:rsid w:val="00F57363"/>
    <w:rsid w:val="00F575CF"/>
    <w:rsid w:val="00F5767F"/>
    <w:rsid w:val="00F60406"/>
    <w:rsid w:val="00F60925"/>
    <w:rsid w:val="00F60D42"/>
    <w:rsid w:val="00F60EC9"/>
    <w:rsid w:val="00F61D18"/>
    <w:rsid w:val="00F61EB9"/>
    <w:rsid w:val="00F63628"/>
    <w:rsid w:val="00F6403E"/>
    <w:rsid w:val="00F64795"/>
    <w:rsid w:val="00F65400"/>
    <w:rsid w:val="00F675FB"/>
    <w:rsid w:val="00F67B46"/>
    <w:rsid w:val="00F70BF8"/>
    <w:rsid w:val="00F746B3"/>
    <w:rsid w:val="00F754E9"/>
    <w:rsid w:val="00F76470"/>
    <w:rsid w:val="00F765EE"/>
    <w:rsid w:val="00F779C7"/>
    <w:rsid w:val="00F77A1B"/>
    <w:rsid w:val="00F77FDE"/>
    <w:rsid w:val="00F803FF"/>
    <w:rsid w:val="00F80F98"/>
    <w:rsid w:val="00F82C6A"/>
    <w:rsid w:val="00F84266"/>
    <w:rsid w:val="00F84CAE"/>
    <w:rsid w:val="00F859E3"/>
    <w:rsid w:val="00F86111"/>
    <w:rsid w:val="00F86B4E"/>
    <w:rsid w:val="00F87895"/>
    <w:rsid w:val="00F87BA0"/>
    <w:rsid w:val="00F87E4D"/>
    <w:rsid w:val="00F907D8"/>
    <w:rsid w:val="00F90B19"/>
    <w:rsid w:val="00F914DA"/>
    <w:rsid w:val="00F91F64"/>
    <w:rsid w:val="00F920CF"/>
    <w:rsid w:val="00F923DC"/>
    <w:rsid w:val="00F9310E"/>
    <w:rsid w:val="00F93293"/>
    <w:rsid w:val="00F93C01"/>
    <w:rsid w:val="00F9440E"/>
    <w:rsid w:val="00F9463D"/>
    <w:rsid w:val="00F956F1"/>
    <w:rsid w:val="00F9678B"/>
    <w:rsid w:val="00FA226F"/>
    <w:rsid w:val="00FA239E"/>
    <w:rsid w:val="00FA2A97"/>
    <w:rsid w:val="00FA2AE5"/>
    <w:rsid w:val="00FA2EFD"/>
    <w:rsid w:val="00FA45C2"/>
    <w:rsid w:val="00FA4CDF"/>
    <w:rsid w:val="00FA5477"/>
    <w:rsid w:val="00FA5529"/>
    <w:rsid w:val="00FA5614"/>
    <w:rsid w:val="00FA5741"/>
    <w:rsid w:val="00FA6CBA"/>
    <w:rsid w:val="00FA6F35"/>
    <w:rsid w:val="00FA7ECA"/>
    <w:rsid w:val="00FB074D"/>
    <w:rsid w:val="00FB1DD0"/>
    <w:rsid w:val="00FB2292"/>
    <w:rsid w:val="00FB398C"/>
    <w:rsid w:val="00FB4488"/>
    <w:rsid w:val="00FB484C"/>
    <w:rsid w:val="00FB5EC5"/>
    <w:rsid w:val="00FB621F"/>
    <w:rsid w:val="00FB6881"/>
    <w:rsid w:val="00FB778F"/>
    <w:rsid w:val="00FB7A75"/>
    <w:rsid w:val="00FB7F53"/>
    <w:rsid w:val="00FC03EE"/>
    <w:rsid w:val="00FC0F43"/>
    <w:rsid w:val="00FC0F6F"/>
    <w:rsid w:val="00FC28EF"/>
    <w:rsid w:val="00FC3886"/>
    <w:rsid w:val="00FC4BEF"/>
    <w:rsid w:val="00FC561A"/>
    <w:rsid w:val="00FC5B7A"/>
    <w:rsid w:val="00FC5C74"/>
    <w:rsid w:val="00FC63F3"/>
    <w:rsid w:val="00FC7147"/>
    <w:rsid w:val="00FC751F"/>
    <w:rsid w:val="00FC7BE5"/>
    <w:rsid w:val="00FD00D3"/>
    <w:rsid w:val="00FD1676"/>
    <w:rsid w:val="00FD18D1"/>
    <w:rsid w:val="00FD2A85"/>
    <w:rsid w:val="00FD2C3B"/>
    <w:rsid w:val="00FD2EBF"/>
    <w:rsid w:val="00FD36F8"/>
    <w:rsid w:val="00FD4AD1"/>
    <w:rsid w:val="00FD4B74"/>
    <w:rsid w:val="00FD5C35"/>
    <w:rsid w:val="00FD5C41"/>
    <w:rsid w:val="00FD6D55"/>
    <w:rsid w:val="00FE069E"/>
    <w:rsid w:val="00FE0B25"/>
    <w:rsid w:val="00FE1524"/>
    <w:rsid w:val="00FE21C5"/>
    <w:rsid w:val="00FE25B8"/>
    <w:rsid w:val="00FE361A"/>
    <w:rsid w:val="00FE38A3"/>
    <w:rsid w:val="00FE4000"/>
    <w:rsid w:val="00FE4449"/>
    <w:rsid w:val="00FE4541"/>
    <w:rsid w:val="00FE4A3F"/>
    <w:rsid w:val="00FE5694"/>
    <w:rsid w:val="00FE5B11"/>
    <w:rsid w:val="00FE70F7"/>
    <w:rsid w:val="00FE7477"/>
    <w:rsid w:val="00FE7803"/>
    <w:rsid w:val="00FE7FA5"/>
    <w:rsid w:val="00FF0519"/>
    <w:rsid w:val="00FF0878"/>
    <w:rsid w:val="00FF30F4"/>
    <w:rsid w:val="00FF3E61"/>
    <w:rsid w:val="00FF3EE0"/>
    <w:rsid w:val="00FF4B52"/>
    <w:rsid w:val="00FF4E11"/>
    <w:rsid w:val="00FF4F05"/>
    <w:rsid w:val="00FF5F28"/>
    <w:rsid w:val="00FF6831"/>
    <w:rsid w:val="00FF7370"/>
    <w:rsid w:val="00FF78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B11E3"/>
  <w15:docId w15:val="{4DC8C8AE-F40E-9D4D-98CF-2FCCABD6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7A8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646C8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6517C0"/>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Preambuła,T_SZ_List Paragraph,Numerowanie,Akapit z listą BS,List Paragraph,zwykły tekst,List Paragraph1,BulletC,normalny tekst,Obiekt,L1,Wyliczanie,Akapit z listą31,Bullets,Wypunktowanie,Akapit z listą5,Bulleted list,Odstavec,Nagłowek 3"/>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rsid w:val="001A33C6"/>
    <w:rPr>
      <w:rFonts w:ascii="Tahoma" w:hAnsi="Tahoma"/>
      <w:sz w:val="16"/>
      <w:szCs w:val="16"/>
    </w:rPr>
  </w:style>
  <w:style w:type="character" w:customStyle="1" w:styleId="TekstdymkaZnak">
    <w:name w:val="Tekst dymka Znak"/>
    <w:link w:val="Tekstdymka"/>
    <w:uiPriority w:val="99"/>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uiPriority w:val="99"/>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Preambuła Znak,T_SZ_List Paragraph Znak,Numerowanie Znak,Akapit z listą BS Znak,List Paragraph Znak,zwykły tekst Znak,List Paragraph1 Znak,BulletC Znak,normalny tekst Znak,Obiekt Znak,L1 Znak,Wyliczanie Znak,Akapit z listą31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BodyText210">
    <w:name w:val="Body Text 21"/>
    <w:basedOn w:val="Normalny"/>
    <w:rsid w:val="00646C8F"/>
    <w:pPr>
      <w:tabs>
        <w:tab w:val="left" w:pos="0"/>
      </w:tabs>
      <w:jc w:val="both"/>
    </w:pPr>
    <w:rPr>
      <w:szCs w:val="20"/>
    </w:rPr>
  </w:style>
  <w:style w:type="character" w:customStyle="1" w:styleId="Nagwek3Znak">
    <w:name w:val="Nagłówek 3 Znak"/>
    <w:basedOn w:val="Domylnaczcionkaakapitu"/>
    <w:link w:val="Nagwek3"/>
    <w:semiHidden/>
    <w:rsid w:val="00646C8F"/>
    <w:rPr>
      <w:rFonts w:asciiTheme="majorHAnsi" w:eastAsiaTheme="majorEastAsia" w:hAnsiTheme="majorHAnsi" w:cstheme="majorBidi"/>
      <w:b/>
      <w:bCs/>
      <w:color w:val="4F81BD" w:themeColor="accent1"/>
      <w:sz w:val="24"/>
      <w:szCs w:val="24"/>
    </w:rPr>
  </w:style>
  <w:style w:type="character" w:customStyle="1" w:styleId="Nierozpoznanawzmianka1">
    <w:name w:val="Nierozpoznana wzmianka1"/>
    <w:basedOn w:val="Domylnaczcionkaakapitu"/>
    <w:uiPriority w:val="99"/>
    <w:semiHidden/>
    <w:unhideWhenUsed/>
    <w:rsid w:val="00080E73"/>
    <w:rPr>
      <w:color w:val="605E5C"/>
      <w:shd w:val="clear" w:color="auto" w:fill="E1DFDD"/>
    </w:rPr>
  </w:style>
  <w:style w:type="character" w:customStyle="1" w:styleId="WW8Num3z1">
    <w:name w:val="WW8Num3z1"/>
    <w:rsid w:val="0052446B"/>
  </w:style>
  <w:style w:type="character" w:customStyle="1" w:styleId="Nierozpoznanawzmianka2">
    <w:name w:val="Nierozpoznana wzmianka2"/>
    <w:basedOn w:val="Domylnaczcionkaakapitu"/>
    <w:uiPriority w:val="99"/>
    <w:semiHidden/>
    <w:unhideWhenUsed/>
    <w:rsid w:val="00225666"/>
    <w:rPr>
      <w:color w:val="605E5C"/>
      <w:shd w:val="clear" w:color="auto" w:fill="E1DFDD"/>
    </w:rPr>
  </w:style>
  <w:style w:type="character" w:customStyle="1" w:styleId="DeltaViewInsertion">
    <w:name w:val="DeltaView Insertion"/>
    <w:rsid w:val="00D2574B"/>
    <w:rPr>
      <w:b/>
      <w:i/>
      <w:spacing w:val="0"/>
    </w:rPr>
  </w:style>
  <w:style w:type="paragraph" w:customStyle="1" w:styleId="Konspn">
    <w:name w:val="Konspn"/>
    <w:basedOn w:val="Normalny"/>
    <w:rsid w:val="00D2574B"/>
    <w:pPr>
      <w:numPr>
        <w:numId w:val="24"/>
      </w:numPr>
      <w:suppressAutoHyphens/>
      <w:spacing w:line="360" w:lineRule="auto"/>
      <w:jc w:val="both"/>
    </w:pPr>
    <w:rPr>
      <w:lang w:eastAsia="ar-SA"/>
    </w:rPr>
  </w:style>
  <w:style w:type="paragraph" w:customStyle="1" w:styleId="Default">
    <w:name w:val="Default"/>
    <w:qFormat/>
    <w:rsid w:val="00F42A73"/>
    <w:pPr>
      <w:autoSpaceDE w:val="0"/>
      <w:autoSpaceDN w:val="0"/>
      <w:adjustRightInd w:val="0"/>
    </w:pPr>
    <w:rPr>
      <w:color w:val="000000"/>
      <w:sz w:val="24"/>
      <w:szCs w:val="24"/>
    </w:rPr>
  </w:style>
  <w:style w:type="paragraph" w:customStyle="1" w:styleId="Tekstpodstawowy21">
    <w:name w:val="Tekst podstawowy 21"/>
    <w:basedOn w:val="Normalny"/>
    <w:rsid w:val="0020144A"/>
    <w:pPr>
      <w:suppressAutoHyphens/>
    </w:pPr>
    <w:rPr>
      <w:sz w:val="44"/>
      <w:szCs w:val="20"/>
      <w:lang w:eastAsia="ar-SA"/>
    </w:rPr>
  </w:style>
  <w:style w:type="paragraph" w:styleId="Tekstpodstawowy2">
    <w:name w:val="Body Text 2"/>
    <w:basedOn w:val="Normalny"/>
    <w:link w:val="Tekstpodstawowy2Znak"/>
    <w:semiHidden/>
    <w:unhideWhenUsed/>
    <w:rsid w:val="004B70E2"/>
    <w:pPr>
      <w:spacing w:after="120" w:line="480" w:lineRule="auto"/>
    </w:pPr>
  </w:style>
  <w:style w:type="character" w:customStyle="1" w:styleId="Tekstpodstawowy2Znak">
    <w:name w:val="Tekst podstawowy 2 Znak"/>
    <w:basedOn w:val="Domylnaczcionkaakapitu"/>
    <w:link w:val="Tekstpodstawowy2"/>
    <w:semiHidden/>
    <w:rsid w:val="004B70E2"/>
    <w:rPr>
      <w:sz w:val="24"/>
      <w:szCs w:val="24"/>
    </w:rPr>
  </w:style>
  <w:style w:type="character" w:customStyle="1" w:styleId="dane">
    <w:name w:val="dane"/>
    <w:basedOn w:val="Domylnaczcionkaakapitu"/>
    <w:rsid w:val="004B70E2"/>
  </w:style>
  <w:style w:type="paragraph" w:customStyle="1" w:styleId="Zwykytekst1">
    <w:name w:val="Zwykły tekst1"/>
    <w:basedOn w:val="Normalny"/>
    <w:rsid w:val="004B70E2"/>
    <w:pPr>
      <w:suppressAutoHyphens/>
    </w:pPr>
    <w:rPr>
      <w:rFonts w:ascii="Courier New" w:hAnsi="Courier New"/>
      <w:sz w:val="20"/>
      <w:szCs w:val="20"/>
      <w:lang w:eastAsia="ar-SA"/>
    </w:rPr>
  </w:style>
  <w:style w:type="paragraph" w:customStyle="1" w:styleId="p">
    <w:name w:val="p"/>
    <w:rsid w:val="00524193"/>
    <w:pPr>
      <w:spacing w:line="340" w:lineRule="auto"/>
    </w:pPr>
    <w:rPr>
      <w:rFonts w:ascii="Arial Narrow" w:hAnsi="Arial Narrow" w:cs="Arial Narrow"/>
      <w:sz w:val="22"/>
      <w:szCs w:val="22"/>
    </w:rPr>
  </w:style>
  <w:style w:type="paragraph" w:customStyle="1" w:styleId="center">
    <w:name w:val="center"/>
    <w:rsid w:val="00524193"/>
    <w:pPr>
      <w:spacing w:after="200" w:line="276" w:lineRule="auto"/>
      <w:jc w:val="center"/>
    </w:pPr>
    <w:rPr>
      <w:rFonts w:ascii="Arial Narrow" w:hAnsi="Arial Narrow" w:cs="Arial Narrow"/>
      <w:sz w:val="22"/>
      <w:szCs w:val="22"/>
    </w:rPr>
  </w:style>
  <w:style w:type="paragraph" w:customStyle="1" w:styleId="tableCenter">
    <w:name w:val="tableCenter"/>
    <w:rsid w:val="00524193"/>
    <w:pPr>
      <w:spacing w:line="276" w:lineRule="auto"/>
      <w:jc w:val="center"/>
    </w:pPr>
    <w:rPr>
      <w:rFonts w:ascii="Arial Narrow" w:hAnsi="Arial Narrow" w:cs="Arial Narrow"/>
      <w:sz w:val="22"/>
      <w:szCs w:val="22"/>
    </w:rPr>
  </w:style>
  <w:style w:type="paragraph" w:customStyle="1" w:styleId="right">
    <w:name w:val="right"/>
    <w:rsid w:val="00524193"/>
    <w:pPr>
      <w:spacing w:after="200" w:line="276" w:lineRule="auto"/>
      <w:jc w:val="right"/>
    </w:pPr>
    <w:rPr>
      <w:rFonts w:ascii="Arial Narrow" w:hAnsi="Arial Narrow" w:cs="Arial Narrow"/>
      <w:sz w:val="22"/>
      <w:szCs w:val="22"/>
    </w:rPr>
  </w:style>
  <w:style w:type="character" w:customStyle="1" w:styleId="bold">
    <w:name w:val="bold"/>
    <w:rsid w:val="00524193"/>
    <w:rPr>
      <w:b/>
    </w:rPr>
  </w:style>
  <w:style w:type="character" w:customStyle="1" w:styleId="Nierozpoznanawzmianka3">
    <w:name w:val="Nierozpoznana wzmianka3"/>
    <w:basedOn w:val="Domylnaczcionkaakapitu"/>
    <w:uiPriority w:val="99"/>
    <w:semiHidden/>
    <w:unhideWhenUsed/>
    <w:rsid w:val="00CE763F"/>
    <w:rPr>
      <w:color w:val="605E5C"/>
      <w:shd w:val="clear" w:color="auto" w:fill="E1DFDD"/>
    </w:rPr>
  </w:style>
  <w:style w:type="character" w:styleId="Numerstrony">
    <w:name w:val="page number"/>
    <w:basedOn w:val="Domylnaczcionkaakapitu"/>
    <w:semiHidden/>
    <w:unhideWhenUsed/>
    <w:rsid w:val="00C90608"/>
  </w:style>
  <w:style w:type="character" w:customStyle="1" w:styleId="table-variantsparam-name">
    <w:name w:val="table-variants__param-name"/>
    <w:basedOn w:val="Domylnaczcionkaakapitu"/>
    <w:rsid w:val="006C4689"/>
  </w:style>
  <w:style w:type="character" w:customStyle="1" w:styleId="table-variantsparam-value">
    <w:name w:val="table-variants__param-value"/>
    <w:basedOn w:val="Domylnaczcionkaakapitu"/>
    <w:rsid w:val="006C4689"/>
  </w:style>
  <w:style w:type="character" w:customStyle="1" w:styleId="Nierozpoznanawzmianka4">
    <w:name w:val="Nierozpoznana wzmianka4"/>
    <w:basedOn w:val="Domylnaczcionkaakapitu"/>
    <w:uiPriority w:val="99"/>
    <w:semiHidden/>
    <w:unhideWhenUsed/>
    <w:rsid w:val="006C4689"/>
    <w:rPr>
      <w:color w:val="605E5C"/>
      <w:shd w:val="clear" w:color="auto" w:fill="E1DFDD"/>
    </w:rPr>
  </w:style>
  <w:style w:type="character" w:styleId="Pogrubienie">
    <w:name w:val="Strong"/>
    <w:basedOn w:val="Domylnaczcionkaakapitu"/>
    <w:uiPriority w:val="22"/>
    <w:qFormat/>
    <w:rsid w:val="002C51E1"/>
    <w:rPr>
      <w:b/>
      <w:bCs/>
    </w:rPr>
  </w:style>
  <w:style w:type="paragraph" w:customStyle="1" w:styleId="f88182jdsv">
    <w:name w:val="_f8818_2jdsv"/>
    <w:basedOn w:val="Normalny"/>
    <w:rsid w:val="00CD0D1D"/>
    <w:pPr>
      <w:spacing w:before="100" w:beforeAutospacing="1" w:after="100" w:afterAutospacing="1"/>
    </w:pPr>
  </w:style>
  <w:style w:type="character" w:customStyle="1" w:styleId="Nierozpoznanawzmianka5">
    <w:name w:val="Nierozpoznana wzmianka5"/>
    <w:basedOn w:val="Domylnaczcionkaakapitu"/>
    <w:uiPriority w:val="99"/>
    <w:semiHidden/>
    <w:unhideWhenUsed/>
    <w:rsid w:val="005F1C02"/>
    <w:rPr>
      <w:color w:val="605E5C"/>
      <w:shd w:val="clear" w:color="auto" w:fill="E1DFDD"/>
    </w:rPr>
  </w:style>
  <w:style w:type="character" w:customStyle="1" w:styleId="Nagwek4Znak">
    <w:name w:val="Nagłówek 4 Znak"/>
    <w:basedOn w:val="Domylnaczcionkaakapitu"/>
    <w:link w:val="Nagwek4"/>
    <w:uiPriority w:val="9"/>
    <w:rsid w:val="006517C0"/>
    <w:rPr>
      <w:rFonts w:asciiTheme="majorHAnsi" w:eastAsiaTheme="majorEastAsia" w:hAnsiTheme="majorHAnsi" w:cstheme="majorBidi"/>
      <w:i/>
      <w:iCs/>
      <w:color w:val="365F91" w:themeColor="accent1" w:themeShade="BF"/>
      <w:sz w:val="22"/>
      <w:szCs w:val="22"/>
      <w:lang w:eastAsia="en-US"/>
    </w:rPr>
  </w:style>
  <w:style w:type="character" w:customStyle="1" w:styleId="Nierozpoznanawzmianka6">
    <w:name w:val="Nierozpoznana wzmianka6"/>
    <w:basedOn w:val="Domylnaczcionkaakapitu"/>
    <w:uiPriority w:val="99"/>
    <w:semiHidden/>
    <w:unhideWhenUsed/>
    <w:rsid w:val="0065781A"/>
    <w:rPr>
      <w:color w:val="605E5C"/>
      <w:shd w:val="clear" w:color="auto" w:fill="E1DFDD"/>
    </w:rPr>
  </w:style>
  <w:style w:type="character" w:customStyle="1" w:styleId="Nierozpoznanawzmianka7">
    <w:name w:val="Nierozpoznana wzmianka7"/>
    <w:basedOn w:val="Domylnaczcionkaakapitu"/>
    <w:uiPriority w:val="99"/>
    <w:semiHidden/>
    <w:unhideWhenUsed/>
    <w:rsid w:val="00FA239E"/>
    <w:rPr>
      <w:color w:val="605E5C"/>
      <w:shd w:val="clear" w:color="auto" w:fill="E1DFDD"/>
    </w:rPr>
  </w:style>
  <w:style w:type="paragraph" w:customStyle="1" w:styleId="p1">
    <w:name w:val="p1"/>
    <w:basedOn w:val="Normalny"/>
    <w:rsid w:val="002760BA"/>
    <w:rPr>
      <w:rFonts w:ascii="Helvetica" w:hAnsi="Helvetica"/>
      <w:color w:val="000000"/>
      <w:sz w:val="15"/>
      <w:szCs w:val="15"/>
    </w:rPr>
  </w:style>
  <w:style w:type="character" w:customStyle="1" w:styleId="Nierozpoznanawzmianka8">
    <w:name w:val="Nierozpoznana wzmianka8"/>
    <w:basedOn w:val="Domylnaczcionkaakapitu"/>
    <w:uiPriority w:val="99"/>
    <w:semiHidden/>
    <w:unhideWhenUsed/>
    <w:rsid w:val="00365E9D"/>
    <w:rPr>
      <w:color w:val="605E5C"/>
      <w:shd w:val="clear" w:color="auto" w:fill="E1DFDD"/>
    </w:rPr>
  </w:style>
  <w:style w:type="character" w:customStyle="1" w:styleId="Nierozpoznanawzmianka9">
    <w:name w:val="Nierozpoznana wzmianka9"/>
    <w:basedOn w:val="Domylnaczcionkaakapitu"/>
    <w:uiPriority w:val="99"/>
    <w:semiHidden/>
    <w:unhideWhenUsed/>
    <w:rsid w:val="005F25E6"/>
    <w:rPr>
      <w:color w:val="605E5C"/>
      <w:shd w:val="clear" w:color="auto" w:fill="E1DFDD"/>
    </w:rPr>
  </w:style>
  <w:style w:type="character" w:customStyle="1" w:styleId="apple-converted-space">
    <w:name w:val="apple-converted-space"/>
    <w:basedOn w:val="Domylnaczcionkaakapitu"/>
    <w:rsid w:val="00421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7095">
      <w:bodyDiv w:val="1"/>
      <w:marLeft w:val="0"/>
      <w:marRight w:val="0"/>
      <w:marTop w:val="0"/>
      <w:marBottom w:val="0"/>
      <w:divBdr>
        <w:top w:val="none" w:sz="0" w:space="0" w:color="auto"/>
        <w:left w:val="none" w:sz="0" w:space="0" w:color="auto"/>
        <w:bottom w:val="none" w:sz="0" w:space="0" w:color="auto"/>
        <w:right w:val="none" w:sz="0" w:space="0" w:color="auto"/>
      </w:divBdr>
    </w:div>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2949230">
      <w:bodyDiv w:val="1"/>
      <w:marLeft w:val="0"/>
      <w:marRight w:val="0"/>
      <w:marTop w:val="0"/>
      <w:marBottom w:val="0"/>
      <w:divBdr>
        <w:top w:val="none" w:sz="0" w:space="0" w:color="auto"/>
        <w:left w:val="none" w:sz="0" w:space="0" w:color="auto"/>
        <w:bottom w:val="none" w:sz="0" w:space="0" w:color="auto"/>
        <w:right w:val="none" w:sz="0" w:space="0" w:color="auto"/>
      </w:divBdr>
    </w:div>
    <w:div w:id="52511137">
      <w:bodyDiv w:val="1"/>
      <w:marLeft w:val="0"/>
      <w:marRight w:val="0"/>
      <w:marTop w:val="0"/>
      <w:marBottom w:val="0"/>
      <w:divBdr>
        <w:top w:val="none" w:sz="0" w:space="0" w:color="auto"/>
        <w:left w:val="none" w:sz="0" w:space="0" w:color="auto"/>
        <w:bottom w:val="none" w:sz="0" w:space="0" w:color="auto"/>
        <w:right w:val="none" w:sz="0" w:space="0" w:color="auto"/>
      </w:divBdr>
    </w:div>
    <w:div w:id="64377267">
      <w:bodyDiv w:val="1"/>
      <w:marLeft w:val="0"/>
      <w:marRight w:val="0"/>
      <w:marTop w:val="0"/>
      <w:marBottom w:val="0"/>
      <w:divBdr>
        <w:top w:val="none" w:sz="0" w:space="0" w:color="auto"/>
        <w:left w:val="none" w:sz="0" w:space="0" w:color="auto"/>
        <w:bottom w:val="none" w:sz="0" w:space="0" w:color="auto"/>
        <w:right w:val="none" w:sz="0" w:space="0" w:color="auto"/>
      </w:divBdr>
    </w:div>
    <w:div w:id="83183547">
      <w:bodyDiv w:val="1"/>
      <w:marLeft w:val="0"/>
      <w:marRight w:val="0"/>
      <w:marTop w:val="0"/>
      <w:marBottom w:val="0"/>
      <w:divBdr>
        <w:top w:val="none" w:sz="0" w:space="0" w:color="auto"/>
        <w:left w:val="none" w:sz="0" w:space="0" w:color="auto"/>
        <w:bottom w:val="none" w:sz="0" w:space="0" w:color="auto"/>
        <w:right w:val="none" w:sz="0" w:space="0" w:color="auto"/>
      </w:divBdr>
    </w:div>
    <w:div w:id="83889269">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187572061">
      <w:bodyDiv w:val="1"/>
      <w:marLeft w:val="0"/>
      <w:marRight w:val="0"/>
      <w:marTop w:val="0"/>
      <w:marBottom w:val="0"/>
      <w:divBdr>
        <w:top w:val="none" w:sz="0" w:space="0" w:color="auto"/>
        <w:left w:val="none" w:sz="0" w:space="0" w:color="auto"/>
        <w:bottom w:val="none" w:sz="0" w:space="0" w:color="auto"/>
        <w:right w:val="none" w:sz="0" w:space="0" w:color="auto"/>
      </w:divBdr>
    </w:div>
    <w:div w:id="206722093">
      <w:bodyDiv w:val="1"/>
      <w:marLeft w:val="0"/>
      <w:marRight w:val="0"/>
      <w:marTop w:val="0"/>
      <w:marBottom w:val="0"/>
      <w:divBdr>
        <w:top w:val="none" w:sz="0" w:space="0" w:color="auto"/>
        <w:left w:val="none" w:sz="0" w:space="0" w:color="auto"/>
        <w:bottom w:val="none" w:sz="0" w:space="0" w:color="auto"/>
        <w:right w:val="none" w:sz="0" w:space="0" w:color="auto"/>
      </w:divBdr>
      <w:divsChild>
        <w:div w:id="1040520447">
          <w:marLeft w:val="0"/>
          <w:marRight w:val="0"/>
          <w:marTop w:val="0"/>
          <w:marBottom w:val="0"/>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6480702">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02276156">
      <w:bodyDiv w:val="1"/>
      <w:marLeft w:val="0"/>
      <w:marRight w:val="0"/>
      <w:marTop w:val="0"/>
      <w:marBottom w:val="0"/>
      <w:divBdr>
        <w:top w:val="none" w:sz="0" w:space="0" w:color="auto"/>
        <w:left w:val="none" w:sz="0" w:space="0" w:color="auto"/>
        <w:bottom w:val="none" w:sz="0" w:space="0" w:color="auto"/>
        <w:right w:val="none" w:sz="0" w:space="0" w:color="auto"/>
      </w:divBdr>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0492401">
      <w:bodyDiv w:val="1"/>
      <w:marLeft w:val="0"/>
      <w:marRight w:val="0"/>
      <w:marTop w:val="0"/>
      <w:marBottom w:val="0"/>
      <w:divBdr>
        <w:top w:val="none" w:sz="0" w:space="0" w:color="auto"/>
        <w:left w:val="none" w:sz="0" w:space="0" w:color="auto"/>
        <w:bottom w:val="none" w:sz="0" w:space="0" w:color="auto"/>
        <w:right w:val="none" w:sz="0" w:space="0" w:color="auto"/>
      </w:divBdr>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13899373">
      <w:bodyDiv w:val="1"/>
      <w:marLeft w:val="0"/>
      <w:marRight w:val="0"/>
      <w:marTop w:val="0"/>
      <w:marBottom w:val="0"/>
      <w:divBdr>
        <w:top w:val="none" w:sz="0" w:space="0" w:color="auto"/>
        <w:left w:val="none" w:sz="0" w:space="0" w:color="auto"/>
        <w:bottom w:val="none" w:sz="0" w:space="0" w:color="auto"/>
        <w:right w:val="none" w:sz="0" w:space="0" w:color="auto"/>
      </w:divBdr>
    </w:div>
    <w:div w:id="615450506">
      <w:bodyDiv w:val="1"/>
      <w:marLeft w:val="0"/>
      <w:marRight w:val="0"/>
      <w:marTop w:val="0"/>
      <w:marBottom w:val="0"/>
      <w:divBdr>
        <w:top w:val="none" w:sz="0" w:space="0" w:color="auto"/>
        <w:left w:val="none" w:sz="0" w:space="0" w:color="auto"/>
        <w:bottom w:val="none" w:sz="0" w:space="0" w:color="auto"/>
        <w:right w:val="none" w:sz="0" w:space="0" w:color="auto"/>
      </w:divBdr>
      <w:divsChild>
        <w:div w:id="1493643368">
          <w:marLeft w:val="0"/>
          <w:marRight w:val="0"/>
          <w:marTop w:val="0"/>
          <w:marBottom w:val="0"/>
          <w:divBdr>
            <w:top w:val="none" w:sz="0" w:space="0" w:color="auto"/>
            <w:left w:val="none" w:sz="0" w:space="0" w:color="auto"/>
            <w:bottom w:val="none" w:sz="0" w:space="0" w:color="auto"/>
            <w:right w:val="none" w:sz="0" w:space="0" w:color="auto"/>
          </w:divBdr>
          <w:divsChild>
            <w:div w:id="1360351790">
              <w:marLeft w:val="0"/>
              <w:marRight w:val="0"/>
              <w:marTop w:val="0"/>
              <w:marBottom w:val="0"/>
              <w:divBdr>
                <w:top w:val="none" w:sz="0" w:space="0" w:color="auto"/>
                <w:left w:val="none" w:sz="0" w:space="0" w:color="auto"/>
                <w:bottom w:val="none" w:sz="0" w:space="0" w:color="auto"/>
                <w:right w:val="none" w:sz="0" w:space="0" w:color="auto"/>
              </w:divBdr>
            </w:div>
          </w:divsChild>
        </w:div>
        <w:div w:id="638146320">
          <w:marLeft w:val="0"/>
          <w:marRight w:val="0"/>
          <w:marTop w:val="480"/>
          <w:marBottom w:val="0"/>
          <w:divBdr>
            <w:top w:val="none" w:sz="0" w:space="0" w:color="auto"/>
            <w:left w:val="none" w:sz="0" w:space="0" w:color="auto"/>
            <w:bottom w:val="none" w:sz="0" w:space="0" w:color="auto"/>
            <w:right w:val="none" w:sz="0" w:space="0" w:color="auto"/>
          </w:divBdr>
          <w:divsChild>
            <w:div w:id="894705320">
              <w:marLeft w:val="360"/>
              <w:marRight w:val="0"/>
              <w:marTop w:val="0"/>
              <w:marBottom w:val="480"/>
              <w:divBdr>
                <w:top w:val="none" w:sz="0" w:space="0" w:color="auto"/>
                <w:left w:val="none" w:sz="0" w:space="0" w:color="auto"/>
                <w:bottom w:val="none" w:sz="0" w:space="0" w:color="auto"/>
                <w:right w:val="none" w:sz="0" w:space="0" w:color="auto"/>
              </w:divBdr>
              <w:divsChild>
                <w:div w:id="847864123">
                  <w:marLeft w:val="0"/>
                  <w:marRight w:val="0"/>
                  <w:marTop w:val="0"/>
                  <w:marBottom w:val="0"/>
                  <w:divBdr>
                    <w:top w:val="single" w:sz="6" w:space="12" w:color="DCDCDC"/>
                    <w:left w:val="single" w:sz="6" w:space="12" w:color="DCDCDC"/>
                    <w:bottom w:val="single" w:sz="6" w:space="12" w:color="DCDCDC"/>
                    <w:right w:val="single" w:sz="6" w:space="12" w:color="DCDCDC"/>
                  </w:divBdr>
                  <w:divsChild>
                    <w:div w:id="814297843">
                      <w:marLeft w:val="0"/>
                      <w:marRight w:val="0"/>
                      <w:marTop w:val="240"/>
                      <w:marBottom w:val="240"/>
                      <w:divBdr>
                        <w:top w:val="none" w:sz="0" w:space="0" w:color="auto"/>
                        <w:left w:val="none" w:sz="0" w:space="0" w:color="auto"/>
                        <w:bottom w:val="none" w:sz="0" w:space="0" w:color="auto"/>
                        <w:right w:val="none" w:sz="0" w:space="0" w:color="auto"/>
                      </w:divBdr>
                      <w:divsChild>
                        <w:div w:id="7709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45922">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99747717">
      <w:bodyDiv w:val="1"/>
      <w:marLeft w:val="0"/>
      <w:marRight w:val="0"/>
      <w:marTop w:val="0"/>
      <w:marBottom w:val="0"/>
      <w:divBdr>
        <w:top w:val="none" w:sz="0" w:space="0" w:color="auto"/>
        <w:left w:val="none" w:sz="0" w:space="0" w:color="auto"/>
        <w:bottom w:val="none" w:sz="0" w:space="0" w:color="auto"/>
        <w:right w:val="none" w:sz="0" w:space="0" w:color="auto"/>
      </w:divBdr>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12776932">
      <w:bodyDiv w:val="1"/>
      <w:marLeft w:val="0"/>
      <w:marRight w:val="0"/>
      <w:marTop w:val="0"/>
      <w:marBottom w:val="0"/>
      <w:divBdr>
        <w:top w:val="none" w:sz="0" w:space="0" w:color="auto"/>
        <w:left w:val="none" w:sz="0" w:space="0" w:color="auto"/>
        <w:bottom w:val="none" w:sz="0" w:space="0" w:color="auto"/>
        <w:right w:val="none" w:sz="0" w:space="0" w:color="auto"/>
      </w:divBdr>
    </w:div>
    <w:div w:id="715468998">
      <w:bodyDiv w:val="1"/>
      <w:marLeft w:val="0"/>
      <w:marRight w:val="0"/>
      <w:marTop w:val="0"/>
      <w:marBottom w:val="0"/>
      <w:divBdr>
        <w:top w:val="none" w:sz="0" w:space="0" w:color="auto"/>
        <w:left w:val="none" w:sz="0" w:space="0" w:color="auto"/>
        <w:bottom w:val="none" w:sz="0" w:space="0" w:color="auto"/>
        <w:right w:val="none" w:sz="0" w:space="0" w:color="auto"/>
      </w:divBdr>
    </w:div>
    <w:div w:id="730739741">
      <w:bodyDiv w:val="1"/>
      <w:marLeft w:val="0"/>
      <w:marRight w:val="0"/>
      <w:marTop w:val="0"/>
      <w:marBottom w:val="0"/>
      <w:divBdr>
        <w:top w:val="none" w:sz="0" w:space="0" w:color="auto"/>
        <w:left w:val="none" w:sz="0" w:space="0" w:color="auto"/>
        <w:bottom w:val="none" w:sz="0" w:space="0" w:color="auto"/>
        <w:right w:val="none" w:sz="0" w:space="0" w:color="auto"/>
      </w:divBdr>
    </w:div>
    <w:div w:id="749042336">
      <w:bodyDiv w:val="1"/>
      <w:marLeft w:val="0"/>
      <w:marRight w:val="0"/>
      <w:marTop w:val="0"/>
      <w:marBottom w:val="0"/>
      <w:divBdr>
        <w:top w:val="none" w:sz="0" w:space="0" w:color="auto"/>
        <w:left w:val="none" w:sz="0" w:space="0" w:color="auto"/>
        <w:bottom w:val="none" w:sz="0" w:space="0" w:color="auto"/>
        <w:right w:val="none" w:sz="0" w:space="0" w:color="auto"/>
      </w:divBdr>
    </w:div>
    <w:div w:id="899942342">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61379428">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91367271">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162769995">
      <w:bodyDiv w:val="1"/>
      <w:marLeft w:val="0"/>
      <w:marRight w:val="0"/>
      <w:marTop w:val="0"/>
      <w:marBottom w:val="0"/>
      <w:divBdr>
        <w:top w:val="none" w:sz="0" w:space="0" w:color="auto"/>
        <w:left w:val="none" w:sz="0" w:space="0" w:color="auto"/>
        <w:bottom w:val="none" w:sz="0" w:space="0" w:color="auto"/>
        <w:right w:val="none" w:sz="0" w:space="0" w:color="auto"/>
      </w:divBdr>
    </w:div>
    <w:div w:id="1200703257">
      <w:bodyDiv w:val="1"/>
      <w:marLeft w:val="0"/>
      <w:marRight w:val="0"/>
      <w:marTop w:val="0"/>
      <w:marBottom w:val="0"/>
      <w:divBdr>
        <w:top w:val="none" w:sz="0" w:space="0" w:color="auto"/>
        <w:left w:val="none" w:sz="0" w:space="0" w:color="auto"/>
        <w:bottom w:val="none" w:sz="0" w:space="0" w:color="auto"/>
        <w:right w:val="none" w:sz="0" w:space="0" w:color="auto"/>
      </w:divBdr>
    </w:div>
    <w:div w:id="1221940352">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41065926">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92246075">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34799495">
      <w:bodyDiv w:val="1"/>
      <w:marLeft w:val="0"/>
      <w:marRight w:val="0"/>
      <w:marTop w:val="0"/>
      <w:marBottom w:val="0"/>
      <w:divBdr>
        <w:top w:val="none" w:sz="0" w:space="0" w:color="auto"/>
        <w:left w:val="none" w:sz="0" w:space="0" w:color="auto"/>
        <w:bottom w:val="none" w:sz="0" w:space="0" w:color="auto"/>
        <w:right w:val="none" w:sz="0" w:space="0" w:color="auto"/>
      </w:divBdr>
    </w:div>
    <w:div w:id="1382095123">
      <w:bodyDiv w:val="1"/>
      <w:marLeft w:val="0"/>
      <w:marRight w:val="0"/>
      <w:marTop w:val="0"/>
      <w:marBottom w:val="0"/>
      <w:divBdr>
        <w:top w:val="none" w:sz="0" w:space="0" w:color="auto"/>
        <w:left w:val="none" w:sz="0" w:space="0" w:color="auto"/>
        <w:bottom w:val="none" w:sz="0" w:space="0" w:color="auto"/>
        <w:right w:val="none" w:sz="0" w:space="0" w:color="auto"/>
      </w:divBdr>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25804949">
      <w:bodyDiv w:val="1"/>
      <w:marLeft w:val="0"/>
      <w:marRight w:val="0"/>
      <w:marTop w:val="0"/>
      <w:marBottom w:val="0"/>
      <w:divBdr>
        <w:top w:val="none" w:sz="0" w:space="0" w:color="auto"/>
        <w:left w:val="none" w:sz="0" w:space="0" w:color="auto"/>
        <w:bottom w:val="none" w:sz="0" w:space="0" w:color="auto"/>
        <w:right w:val="none" w:sz="0" w:space="0" w:color="auto"/>
      </w:divBdr>
    </w:div>
    <w:div w:id="1476944004">
      <w:bodyDiv w:val="1"/>
      <w:marLeft w:val="0"/>
      <w:marRight w:val="0"/>
      <w:marTop w:val="0"/>
      <w:marBottom w:val="0"/>
      <w:divBdr>
        <w:top w:val="none" w:sz="0" w:space="0" w:color="auto"/>
        <w:left w:val="none" w:sz="0" w:space="0" w:color="auto"/>
        <w:bottom w:val="none" w:sz="0" w:space="0" w:color="auto"/>
        <w:right w:val="none" w:sz="0" w:space="0" w:color="auto"/>
      </w:divBdr>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21646062">
      <w:bodyDiv w:val="1"/>
      <w:marLeft w:val="0"/>
      <w:marRight w:val="0"/>
      <w:marTop w:val="0"/>
      <w:marBottom w:val="0"/>
      <w:divBdr>
        <w:top w:val="none" w:sz="0" w:space="0" w:color="auto"/>
        <w:left w:val="none" w:sz="0" w:space="0" w:color="auto"/>
        <w:bottom w:val="none" w:sz="0" w:space="0" w:color="auto"/>
        <w:right w:val="none" w:sz="0" w:space="0" w:color="auto"/>
      </w:divBdr>
    </w:div>
    <w:div w:id="1630698078">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69745727">
      <w:bodyDiv w:val="1"/>
      <w:marLeft w:val="0"/>
      <w:marRight w:val="0"/>
      <w:marTop w:val="0"/>
      <w:marBottom w:val="0"/>
      <w:divBdr>
        <w:top w:val="none" w:sz="0" w:space="0" w:color="auto"/>
        <w:left w:val="none" w:sz="0" w:space="0" w:color="auto"/>
        <w:bottom w:val="none" w:sz="0" w:space="0" w:color="auto"/>
        <w:right w:val="none" w:sz="0" w:space="0" w:color="auto"/>
      </w:divBdr>
    </w:div>
    <w:div w:id="1670055763">
      <w:bodyDiv w:val="1"/>
      <w:marLeft w:val="0"/>
      <w:marRight w:val="0"/>
      <w:marTop w:val="0"/>
      <w:marBottom w:val="0"/>
      <w:divBdr>
        <w:top w:val="none" w:sz="0" w:space="0" w:color="auto"/>
        <w:left w:val="none" w:sz="0" w:space="0" w:color="auto"/>
        <w:bottom w:val="none" w:sz="0" w:space="0" w:color="auto"/>
        <w:right w:val="none" w:sz="0" w:space="0" w:color="auto"/>
      </w:divBdr>
    </w:div>
    <w:div w:id="1671836074">
      <w:bodyDiv w:val="1"/>
      <w:marLeft w:val="0"/>
      <w:marRight w:val="0"/>
      <w:marTop w:val="0"/>
      <w:marBottom w:val="0"/>
      <w:divBdr>
        <w:top w:val="none" w:sz="0" w:space="0" w:color="auto"/>
        <w:left w:val="none" w:sz="0" w:space="0" w:color="auto"/>
        <w:bottom w:val="none" w:sz="0" w:space="0" w:color="auto"/>
        <w:right w:val="none" w:sz="0" w:space="0" w:color="auto"/>
      </w:divBdr>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36900680">
      <w:bodyDiv w:val="1"/>
      <w:marLeft w:val="0"/>
      <w:marRight w:val="0"/>
      <w:marTop w:val="0"/>
      <w:marBottom w:val="0"/>
      <w:divBdr>
        <w:top w:val="none" w:sz="0" w:space="0" w:color="auto"/>
        <w:left w:val="none" w:sz="0" w:space="0" w:color="auto"/>
        <w:bottom w:val="none" w:sz="0" w:space="0" w:color="auto"/>
        <w:right w:val="none" w:sz="0" w:space="0" w:color="auto"/>
      </w:divBdr>
      <w:divsChild>
        <w:div w:id="1647321896">
          <w:marLeft w:val="0"/>
          <w:marRight w:val="0"/>
          <w:marTop w:val="0"/>
          <w:marBottom w:val="0"/>
          <w:divBdr>
            <w:top w:val="none" w:sz="0" w:space="0" w:color="auto"/>
            <w:left w:val="none" w:sz="0" w:space="0" w:color="auto"/>
            <w:bottom w:val="none" w:sz="0" w:space="0" w:color="auto"/>
            <w:right w:val="none" w:sz="0" w:space="0" w:color="auto"/>
          </w:divBdr>
          <w:divsChild>
            <w:div w:id="648217647">
              <w:marLeft w:val="0"/>
              <w:marRight w:val="0"/>
              <w:marTop w:val="0"/>
              <w:marBottom w:val="0"/>
              <w:divBdr>
                <w:top w:val="none" w:sz="0" w:space="0" w:color="auto"/>
                <w:left w:val="none" w:sz="0" w:space="0" w:color="auto"/>
                <w:bottom w:val="none" w:sz="0" w:space="0" w:color="auto"/>
                <w:right w:val="none" w:sz="0" w:space="0" w:color="auto"/>
              </w:divBdr>
            </w:div>
            <w:div w:id="107556216">
              <w:marLeft w:val="0"/>
              <w:marRight w:val="0"/>
              <w:marTop w:val="0"/>
              <w:marBottom w:val="0"/>
              <w:divBdr>
                <w:top w:val="none" w:sz="0" w:space="0" w:color="auto"/>
                <w:left w:val="none" w:sz="0" w:space="0" w:color="auto"/>
                <w:bottom w:val="none" w:sz="0" w:space="0" w:color="auto"/>
                <w:right w:val="none" w:sz="0" w:space="0" w:color="auto"/>
              </w:divBdr>
            </w:div>
          </w:divsChild>
        </w:div>
        <w:div w:id="523177019">
          <w:marLeft w:val="0"/>
          <w:marRight w:val="0"/>
          <w:marTop w:val="0"/>
          <w:marBottom w:val="0"/>
          <w:divBdr>
            <w:top w:val="none" w:sz="0" w:space="0" w:color="auto"/>
            <w:left w:val="none" w:sz="0" w:space="0" w:color="auto"/>
            <w:bottom w:val="none" w:sz="0" w:space="0" w:color="auto"/>
            <w:right w:val="none" w:sz="0" w:space="0" w:color="auto"/>
          </w:divBdr>
          <w:divsChild>
            <w:div w:id="989752900">
              <w:marLeft w:val="0"/>
              <w:marRight w:val="0"/>
              <w:marTop w:val="0"/>
              <w:marBottom w:val="0"/>
              <w:divBdr>
                <w:top w:val="none" w:sz="0" w:space="0" w:color="auto"/>
                <w:left w:val="none" w:sz="0" w:space="0" w:color="auto"/>
                <w:bottom w:val="none" w:sz="0" w:space="0" w:color="auto"/>
                <w:right w:val="none" w:sz="0" w:space="0" w:color="auto"/>
              </w:divBdr>
            </w:div>
            <w:div w:id="1255671062">
              <w:marLeft w:val="0"/>
              <w:marRight w:val="0"/>
              <w:marTop w:val="0"/>
              <w:marBottom w:val="0"/>
              <w:divBdr>
                <w:top w:val="none" w:sz="0" w:space="0" w:color="auto"/>
                <w:left w:val="none" w:sz="0" w:space="0" w:color="auto"/>
                <w:bottom w:val="none" w:sz="0" w:space="0" w:color="auto"/>
                <w:right w:val="none" w:sz="0" w:space="0" w:color="auto"/>
              </w:divBdr>
            </w:div>
          </w:divsChild>
        </w:div>
        <w:div w:id="1327510596">
          <w:marLeft w:val="0"/>
          <w:marRight w:val="0"/>
          <w:marTop w:val="0"/>
          <w:marBottom w:val="0"/>
          <w:divBdr>
            <w:top w:val="none" w:sz="0" w:space="0" w:color="auto"/>
            <w:left w:val="none" w:sz="0" w:space="0" w:color="auto"/>
            <w:bottom w:val="none" w:sz="0" w:space="0" w:color="auto"/>
            <w:right w:val="none" w:sz="0" w:space="0" w:color="auto"/>
          </w:divBdr>
          <w:divsChild>
            <w:div w:id="925849213">
              <w:marLeft w:val="0"/>
              <w:marRight w:val="0"/>
              <w:marTop w:val="0"/>
              <w:marBottom w:val="0"/>
              <w:divBdr>
                <w:top w:val="none" w:sz="0" w:space="0" w:color="auto"/>
                <w:left w:val="none" w:sz="0" w:space="0" w:color="auto"/>
                <w:bottom w:val="none" w:sz="0" w:space="0" w:color="auto"/>
                <w:right w:val="none" w:sz="0" w:space="0" w:color="auto"/>
              </w:divBdr>
            </w:div>
            <w:div w:id="760950999">
              <w:marLeft w:val="0"/>
              <w:marRight w:val="0"/>
              <w:marTop w:val="0"/>
              <w:marBottom w:val="0"/>
              <w:divBdr>
                <w:top w:val="none" w:sz="0" w:space="0" w:color="auto"/>
                <w:left w:val="none" w:sz="0" w:space="0" w:color="auto"/>
                <w:bottom w:val="none" w:sz="0" w:space="0" w:color="auto"/>
                <w:right w:val="none" w:sz="0" w:space="0" w:color="auto"/>
              </w:divBdr>
            </w:div>
          </w:divsChild>
        </w:div>
        <w:div w:id="1130123960">
          <w:marLeft w:val="0"/>
          <w:marRight w:val="0"/>
          <w:marTop w:val="0"/>
          <w:marBottom w:val="0"/>
          <w:divBdr>
            <w:top w:val="none" w:sz="0" w:space="0" w:color="auto"/>
            <w:left w:val="none" w:sz="0" w:space="0" w:color="auto"/>
            <w:bottom w:val="none" w:sz="0" w:space="0" w:color="auto"/>
            <w:right w:val="none" w:sz="0" w:space="0" w:color="auto"/>
          </w:divBdr>
          <w:divsChild>
            <w:div w:id="1021199745">
              <w:marLeft w:val="0"/>
              <w:marRight w:val="0"/>
              <w:marTop w:val="0"/>
              <w:marBottom w:val="0"/>
              <w:divBdr>
                <w:top w:val="none" w:sz="0" w:space="0" w:color="auto"/>
                <w:left w:val="none" w:sz="0" w:space="0" w:color="auto"/>
                <w:bottom w:val="none" w:sz="0" w:space="0" w:color="auto"/>
                <w:right w:val="none" w:sz="0" w:space="0" w:color="auto"/>
              </w:divBdr>
            </w:div>
            <w:div w:id="279604634">
              <w:marLeft w:val="0"/>
              <w:marRight w:val="0"/>
              <w:marTop w:val="0"/>
              <w:marBottom w:val="0"/>
              <w:divBdr>
                <w:top w:val="none" w:sz="0" w:space="0" w:color="auto"/>
                <w:left w:val="none" w:sz="0" w:space="0" w:color="auto"/>
                <w:bottom w:val="none" w:sz="0" w:space="0" w:color="auto"/>
                <w:right w:val="none" w:sz="0" w:space="0" w:color="auto"/>
              </w:divBdr>
            </w:div>
          </w:divsChild>
        </w:div>
        <w:div w:id="1381976095">
          <w:marLeft w:val="0"/>
          <w:marRight w:val="0"/>
          <w:marTop w:val="0"/>
          <w:marBottom w:val="0"/>
          <w:divBdr>
            <w:top w:val="none" w:sz="0" w:space="0" w:color="auto"/>
            <w:left w:val="none" w:sz="0" w:space="0" w:color="auto"/>
            <w:bottom w:val="none" w:sz="0" w:space="0" w:color="auto"/>
            <w:right w:val="none" w:sz="0" w:space="0" w:color="auto"/>
          </w:divBdr>
          <w:divsChild>
            <w:div w:id="794522091">
              <w:marLeft w:val="0"/>
              <w:marRight w:val="0"/>
              <w:marTop w:val="0"/>
              <w:marBottom w:val="0"/>
              <w:divBdr>
                <w:top w:val="none" w:sz="0" w:space="0" w:color="auto"/>
                <w:left w:val="none" w:sz="0" w:space="0" w:color="auto"/>
                <w:bottom w:val="none" w:sz="0" w:space="0" w:color="auto"/>
                <w:right w:val="none" w:sz="0" w:space="0" w:color="auto"/>
              </w:divBdr>
            </w:div>
            <w:div w:id="1532916099">
              <w:marLeft w:val="0"/>
              <w:marRight w:val="0"/>
              <w:marTop w:val="0"/>
              <w:marBottom w:val="0"/>
              <w:divBdr>
                <w:top w:val="none" w:sz="0" w:space="0" w:color="auto"/>
                <w:left w:val="none" w:sz="0" w:space="0" w:color="auto"/>
                <w:bottom w:val="none" w:sz="0" w:space="0" w:color="auto"/>
                <w:right w:val="none" w:sz="0" w:space="0" w:color="auto"/>
              </w:divBdr>
            </w:div>
          </w:divsChild>
        </w:div>
        <w:div w:id="1828399102">
          <w:marLeft w:val="0"/>
          <w:marRight w:val="0"/>
          <w:marTop w:val="0"/>
          <w:marBottom w:val="0"/>
          <w:divBdr>
            <w:top w:val="none" w:sz="0" w:space="0" w:color="auto"/>
            <w:left w:val="none" w:sz="0" w:space="0" w:color="auto"/>
            <w:bottom w:val="none" w:sz="0" w:space="0" w:color="auto"/>
            <w:right w:val="none" w:sz="0" w:space="0" w:color="auto"/>
          </w:divBdr>
          <w:divsChild>
            <w:div w:id="1527062527">
              <w:marLeft w:val="0"/>
              <w:marRight w:val="0"/>
              <w:marTop w:val="0"/>
              <w:marBottom w:val="0"/>
              <w:divBdr>
                <w:top w:val="none" w:sz="0" w:space="0" w:color="auto"/>
                <w:left w:val="none" w:sz="0" w:space="0" w:color="auto"/>
                <w:bottom w:val="none" w:sz="0" w:space="0" w:color="auto"/>
                <w:right w:val="none" w:sz="0" w:space="0" w:color="auto"/>
              </w:divBdr>
            </w:div>
            <w:div w:id="259921254">
              <w:marLeft w:val="0"/>
              <w:marRight w:val="0"/>
              <w:marTop w:val="0"/>
              <w:marBottom w:val="0"/>
              <w:divBdr>
                <w:top w:val="none" w:sz="0" w:space="0" w:color="auto"/>
                <w:left w:val="none" w:sz="0" w:space="0" w:color="auto"/>
                <w:bottom w:val="none" w:sz="0" w:space="0" w:color="auto"/>
                <w:right w:val="none" w:sz="0" w:space="0" w:color="auto"/>
              </w:divBdr>
            </w:div>
          </w:divsChild>
        </w:div>
        <w:div w:id="1764372636">
          <w:marLeft w:val="0"/>
          <w:marRight w:val="0"/>
          <w:marTop w:val="0"/>
          <w:marBottom w:val="0"/>
          <w:divBdr>
            <w:top w:val="none" w:sz="0" w:space="0" w:color="auto"/>
            <w:left w:val="none" w:sz="0" w:space="0" w:color="auto"/>
            <w:bottom w:val="none" w:sz="0" w:space="0" w:color="auto"/>
            <w:right w:val="none" w:sz="0" w:space="0" w:color="auto"/>
          </w:divBdr>
          <w:divsChild>
            <w:div w:id="1227036932">
              <w:marLeft w:val="0"/>
              <w:marRight w:val="0"/>
              <w:marTop w:val="0"/>
              <w:marBottom w:val="0"/>
              <w:divBdr>
                <w:top w:val="none" w:sz="0" w:space="0" w:color="auto"/>
                <w:left w:val="none" w:sz="0" w:space="0" w:color="auto"/>
                <w:bottom w:val="none" w:sz="0" w:space="0" w:color="auto"/>
                <w:right w:val="none" w:sz="0" w:space="0" w:color="auto"/>
              </w:divBdr>
            </w:div>
            <w:div w:id="71986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80762261">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1984653229">
      <w:bodyDiv w:val="1"/>
      <w:marLeft w:val="0"/>
      <w:marRight w:val="0"/>
      <w:marTop w:val="0"/>
      <w:marBottom w:val="0"/>
      <w:divBdr>
        <w:top w:val="none" w:sz="0" w:space="0" w:color="auto"/>
        <w:left w:val="none" w:sz="0" w:space="0" w:color="auto"/>
        <w:bottom w:val="none" w:sz="0" w:space="0" w:color="auto"/>
        <w:right w:val="none" w:sz="0" w:space="0" w:color="auto"/>
      </w:divBdr>
    </w:div>
    <w:div w:id="2008361122">
      <w:bodyDiv w:val="1"/>
      <w:marLeft w:val="0"/>
      <w:marRight w:val="0"/>
      <w:marTop w:val="0"/>
      <w:marBottom w:val="0"/>
      <w:divBdr>
        <w:top w:val="none" w:sz="0" w:space="0" w:color="auto"/>
        <w:left w:val="none" w:sz="0" w:space="0" w:color="auto"/>
        <w:bottom w:val="none" w:sz="0" w:space="0" w:color="auto"/>
        <w:right w:val="none" w:sz="0" w:space="0" w:color="auto"/>
      </w:divBdr>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25671949">
      <w:bodyDiv w:val="1"/>
      <w:marLeft w:val="0"/>
      <w:marRight w:val="0"/>
      <w:marTop w:val="0"/>
      <w:marBottom w:val="0"/>
      <w:divBdr>
        <w:top w:val="none" w:sz="0" w:space="0" w:color="auto"/>
        <w:left w:val="none" w:sz="0" w:space="0" w:color="auto"/>
        <w:bottom w:val="none" w:sz="0" w:space="0" w:color="auto"/>
        <w:right w:val="none" w:sz="0" w:space="0" w:color="auto"/>
      </w:divBdr>
    </w:div>
    <w:div w:id="2031639912">
      <w:bodyDiv w:val="1"/>
      <w:marLeft w:val="0"/>
      <w:marRight w:val="0"/>
      <w:marTop w:val="0"/>
      <w:marBottom w:val="0"/>
      <w:divBdr>
        <w:top w:val="none" w:sz="0" w:space="0" w:color="auto"/>
        <w:left w:val="none" w:sz="0" w:space="0" w:color="auto"/>
        <w:bottom w:val="none" w:sz="0" w:space="0" w:color="auto"/>
        <w:right w:val="none" w:sz="0" w:space="0" w:color="auto"/>
      </w:divBdr>
    </w:div>
    <w:div w:id="2052269921">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odernizacja@powiatsuski.pl" TargetMode="External"/><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hyperlink" Target="mailto:modernizacja@powiatsuski.pl"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mailto:modernizacja@powiatsuski.pl"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08F34-BFE9-423A-9486-140D2CF6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20</Pages>
  <Words>4029</Words>
  <Characters>24178</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28151</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"Krzysztof Zachura" &lt;biuro@zachura.pl&gt;</dc:creator>
  <cp:lastModifiedBy>Krzysztof Zachura</cp:lastModifiedBy>
  <cp:revision>7</cp:revision>
  <cp:lastPrinted>2025-06-18T07:25:00Z</cp:lastPrinted>
  <dcterms:created xsi:type="dcterms:W3CDTF">2025-11-27T09:09:00Z</dcterms:created>
  <dcterms:modified xsi:type="dcterms:W3CDTF">2025-11-27T12:23:00Z</dcterms:modified>
</cp:coreProperties>
</file>